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CF" w:rsidRDefault="00B729CF"/>
    <w:p w:rsidR="00B729CF" w:rsidRDefault="00B729CF"/>
    <w:p w:rsidR="008B1992" w:rsidRDefault="008B1992"/>
    <w:p w:rsidR="008B1992" w:rsidRDefault="008B1992"/>
    <w:p w:rsidR="008B1992" w:rsidRDefault="008B1992"/>
    <w:tbl>
      <w:tblPr>
        <w:tblW w:w="1128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80"/>
      </w:tblGrid>
      <w:tr w:rsidR="00892031" w:rsidRPr="00892031" w:rsidTr="00892031">
        <w:trPr>
          <w:trHeight w:val="6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92031" w:rsidRPr="00892031" w:rsidRDefault="00892031" w:rsidP="008920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5"/>
                <w:szCs w:val="25"/>
              </w:rPr>
              <w:t>中国农工民主党</w:t>
            </w:r>
            <w:r w:rsidRPr="0089203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5"/>
                <w:szCs w:val="25"/>
              </w:rPr>
              <w:t>甘肃省委员会2016年部门预算公开编制说明</w:t>
            </w:r>
          </w:p>
        </w:tc>
      </w:tr>
      <w:tr w:rsidR="00892031" w:rsidRPr="00892031" w:rsidTr="00892031">
        <w:trPr>
          <w:trHeight w:val="48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92031" w:rsidRPr="00892031" w:rsidRDefault="00892031" w:rsidP="00892031">
            <w:pPr>
              <w:widowControl/>
              <w:ind w:firstLineChars="2100" w:firstLine="2730"/>
              <w:rPr>
                <w:rFonts w:ascii="宋体" w:eastAsia="宋体" w:hAnsi="宋体" w:cs="宋体"/>
                <w:color w:val="999999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999999"/>
                <w:kern w:val="0"/>
                <w:sz w:val="13"/>
                <w:szCs w:val="13"/>
              </w:rPr>
              <w:t>文章来源：农工</w:t>
            </w:r>
            <w:r w:rsidRPr="00892031">
              <w:rPr>
                <w:rFonts w:ascii="宋体" w:eastAsia="宋体" w:hAnsi="宋体" w:cs="宋体" w:hint="eastAsia"/>
                <w:color w:val="999999"/>
                <w:kern w:val="0"/>
                <w:sz w:val="13"/>
                <w:szCs w:val="13"/>
              </w:rPr>
              <w:t xml:space="preserve">省委办公室　　 　　 添加时间：2016-02-15 11:10:29　　 </w:t>
            </w:r>
          </w:p>
        </w:tc>
      </w:tr>
      <w:tr w:rsidR="00892031" w:rsidRPr="00892031" w:rsidTr="00892031">
        <w:trPr>
          <w:jc w:val="center"/>
        </w:trPr>
        <w:tc>
          <w:tcPr>
            <w:tcW w:w="0" w:type="auto"/>
            <w:shd w:val="clear" w:color="auto" w:fill="FFFFFF"/>
            <w:tcMar>
              <w:top w:w="109" w:type="dxa"/>
              <w:left w:w="327" w:type="dxa"/>
              <w:bottom w:w="327" w:type="dxa"/>
              <w:right w:w="327" w:type="dxa"/>
            </w:tcMar>
            <w:hideMark/>
          </w:tcPr>
          <w:p w:rsidR="00892031" w:rsidRPr="00892031" w:rsidRDefault="00892031" w:rsidP="00892031">
            <w:pPr>
              <w:widowControl/>
              <w:spacing w:line="327" w:lineRule="atLeast"/>
              <w:ind w:firstLineChars="20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农工民主党甘肃省委</w:t>
            </w: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员会是独立核算的一级预算单位，现将2016年度部门预算数据公开如下：</w:t>
            </w:r>
          </w:p>
          <w:p w:rsidR="00892031" w:rsidRPr="00892031" w:rsidRDefault="00892031" w:rsidP="00892031">
            <w:pPr>
              <w:widowControl/>
              <w:spacing w:line="32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　一、部门职责</w:t>
            </w:r>
          </w:p>
          <w:p w:rsidR="00892031" w:rsidRPr="00892031" w:rsidRDefault="00892031" w:rsidP="00892031">
            <w:pPr>
              <w:widowControl/>
              <w:spacing w:line="32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　农工民主党</w:t>
            </w: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甘肃省委员会的主要职能是政治协商、民主监督、参政议政。结合国家和我省经济社会发展的总体目标任务，就生态安全、环境保护、深化改革等问题深入开展调查研究，并提出一系列意见和建议，为国家和我省的决策及宏观管理等提供可靠参考依据。</w:t>
            </w:r>
          </w:p>
          <w:p w:rsidR="00892031" w:rsidRPr="00892031" w:rsidRDefault="00892031" w:rsidP="00892031">
            <w:pPr>
              <w:widowControl/>
              <w:spacing w:line="32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　二、部门机构设置</w:t>
            </w:r>
          </w:p>
          <w:p w:rsidR="00892031" w:rsidRPr="00892031" w:rsidRDefault="00892031" w:rsidP="00892031">
            <w:pPr>
              <w:widowControl/>
              <w:spacing w:line="327" w:lineRule="atLeast"/>
              <w:ind w:firstLine="469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农工民主党</w:t>
            </w: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甘肃省委会机关内设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3个职能部门，分别是：办公室、组宣部、参政议政部</w:t>
            </w: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。现有行政编制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13个，</w:t>
            </w: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事业编制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</w:t>
            </w: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个。</w:t>
            </w:r>
          </w:p>
          <w:p w:rsidR="00892031" w:rsidRPr="00892031" w:rsidRDefault="00892031" w:rsidP="00892031">
            <w:pPr>
              <w:widowControl/>
              <w:spacing w:line="32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　农工民主党</w:t>
            </w: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甘肃省委会为一级预算单位，无下属单位。</w:t>
            </w:r>
          </w:p>
          <w:p w:rsidR="00892031" w:rsidRPr="00892031" w:rsidRDefault="00892031" w:rsidP="00892031">
            <w:pPr>
              <w:widowControl/>
              <w:spacing w:line="32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　三、部门预算指标注解</w:t>
            </w:r>
          </w:p>
          <w:p w:rsidR="00892031" w:rsidRPr="00892031" w:rsidRDefault="00892031" w:rsidP="00892031">
            <w:pPr>
              <w:widowControl/>
              <w:spacing w:line="327" w:lineRule="atLeast"/>
              <w:ind w:firstLine="469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2016年全年预算支出共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316.27</w:t>
            </w: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万元。</w:t>
            </w:r>
          </w:p>
          <w:p w:rsidR="00892031" w:rsidRPr="00892031" w:rsidRDefault="00892031" w:rsidP="00892031">
            <w:pPr>
              <w:widowControl/>
              <w:spacing w:line="32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　（一）基本支出</w:t>
            </w:r>
          </w:p>
          <w:p w:rsidR="00892031" w:rsidRPr="00892031" w:rsidRDefault="00892031" w:rsidP="00892031">
            <w:pPr>
              <w:widowControl/>
              <w:spacing w:line="327" w:lineRule="atLeast"/>
              <w:ind w:firstLine="469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包括：人员经费支出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117.01</w:t>
            </w: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万元，公用经费支出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104.26</w:t>
            </w: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万元；2、专项支出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95</w:t>
            </w: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万元。</w:t>
            </w:r>
          </w:p>
          <w:p w:rsidR="00892031" w:rsidRPr="00892031" w:rsidRDefault="00892031" w:rsidP="00892031">
            <w:pPr>
              <w:widowControl/>
              <w:spacing w:line="32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　（二）项目支出</w:t>
            </w:r>
          </w:p>
          <w:p w:rsidR="00892031" w:rsidRPr="00892031" w:rsidRDefault="00892031" w:rsidP="00892031">
            <w:pPr>
              <w:widowControl/>
              <w:spacing w:line="327" w:lineRule="atLeast"/>
              <w:ind w:firstLine="469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农工民主党甘肃省委会专项业务活动费9</w:t>
            </w: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</w:t>
            </w:r>
            <w:r w:rsidR="00F344C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万元。该专项经费是用于组织农工党</w:t>
            </w: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专家学者</w:t>
            </w:r>
            <w:r w:rsidR="00F344C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就生态安全、环境保护、深化改革等问题开展专题调研；每年对农工党骨干、专职干部、新党</w:t>
            </w: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员进行培</w:t>
            </w:r>
            <w:r w:rsidR="00F344C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训；开展“医疗扶贫”、“教育帮扶”等社会服务工作，年初由单位申报用款计划，财政拨款后当年支付完成</w:t>
            </w: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。</w:t>
            </w:r>
          </w:p>
          <w:p w:rsidR="00892031" w:rsidRPr="00892031" w:rsidRDefault="00892031" w:rsidP="00892031">
            <w:pPr>
              <w:widowControl/>
              <w:spacing w:line="32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　（三）政府支出功能分类指标</w:t>
            </w:r>
          </w:p>
          <w:p w:rsidR="00F344C1" w:rsidRPr="00892031" w:rsidRDefault="00F344C1" w:rsidP="00F344C1">
            <w:pPr>
              <w:widowControl/>
              <w:spacing w:line="327" w:lineRule="atLeast"/>
              <w:ind w:firstLine="469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基本支出功能科目为2012801。</w:t>
            </w:r>
          </w:p>
          <w:p w:rsidR="00892031" w:rsidRPr="00892031" w:rsidRDefault="00892031" w:rsidP="00892031">
            <w:pPr>
              <w:widowControl/>
              <w:spacing w:line="327" w:lineRule="atLeast"/>
              <w:ind w:firstLine="469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业务活动费此项目执行的是2012804功能科目，上年执行的是2012899功能科目。</w:t>
            </w:r>
          </w:p>
          <w:p w:rsidR="00892031" w:rsidRPr="00892031" w:rsidRDefault="00892031" w:rsidP="00892031">
            <w:pPr>
              <w:widowControl/>
              <w:spacing w:line="32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　四、部门“三公”经费、培训费、会议费财政拨款情况</w:t>
            </w:r>
          </w:p>
          <w:p w:rsidR="00892031" w:rsidRPr="00892031" w:rsidRDefault="00892031" w:rsidP="00892031">
            <w:pPr>
              <w:widowControl/>
              <w:spacing w:line="32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　（一）编制范围</w:t>
            </w:r>
          </w:p>
          <w:p w:rsidR="00892031" w:rsidRPr="00892031" w:rsidRDefault="00F344C1" w:rsidP="00892031">
            <w:pPr>
              <w:widowControl/>
              <w:spacing w:line="327" w:lineRule="atLeast"/>
              <w:ind w:firstLine="469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农工民主党</w:t>
            </w:r>
            <w:r w:rsidR="00892031"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甘肃省委员会经费拨款属全额财政拨款，“三公”经费、培训费、会议费均属财政拨款范围，共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61.08</w:t>
            </w:r>
            <w:r w:rsidR="00892031"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万元。</w:t>
            </w:r>
          </w:p>
          <w:p w:rsidR="00892031" w:rsidRPr="00892031" w:rsidRDefault="00892031" w:rsidP="00892031">
            <w:pPr>
              <w:widowControl/>
              <w:spacing w:line="32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　（二）分项情况</w:t>
            </w:r>
          </w:p>
          <w:p w:rsidR="00892031" w:rsidRPr="00892031" w:rsidRDefault="00892031" w:rsidP="00892031">
            <w:pPr>
              <w:widowControl/>
              <w:spacing w:line="327" w:lineRule="atLeast"/>
              <w:ind w:firstLine="469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1、因公出国（境）费用2016为0元。</w:t>
            </w:r>
          </w:p>
          <w:p w:rsidR="00892031" w:rsidRPr="00892031" w:rsidRDefault="00892031" w:rsidP="00892031">
            <w:pPr>
              <w:widowControl/>
              <w:spacing w:line="327" w:lineRule="atLeast"/>
              <w:ind w:firstLine="469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2、公务接待费2016年度预算基本支出为</w:t>
            </w:r>
            <w:r w:rsidR="00F344C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0.74</w:t>
            </w: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万元，项目支出为</w:t>
            </w:r>
            <w:r w:rsidR="00F344C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</w:t>
            </w: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万元，共</w:t>
            </w:r>
            <w:r w:rsidR="00F344C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3.74万元，主要用于：农工</w:t>
            </w: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中央把推动一带一路产业发展作为今后首要工作，2016</w:t>
            </w:r>
            <w:r w:rsidR="00F344C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年度农工</w:t>
            </w: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中央、各</w:t>
            </w:r>
            <w:r w:rsidR="00F344C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省级农工党</w:t>
            </w: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组织将来甘开展一</w:t>
            </w:r>
            <w:r w:rsidR="00F344C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带一路相关专题调研，推动我省经济实现快速提升，同时，我省各地方农工党</w:t>
            </w: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组织也将参与各项一带一路调研活动。</w:t>
            </w:r>
          </w:p>
          <w:p w:rsidR="00892031" w:rsidRPr="00892031" w:rsidRDefault="00892031" w:rsidP="00892031">
            <w:pPr>
              <w:widowControl/>
              <w:spacing w:line="327" w:lineRule="atLeast"/>
              <w:ind w:firstLine="469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3、公务用车购置和运行维护费</w:t>
            </w:r>
          </w:p>
          <w:p w:rsidR="00892031" w:rsidRPr="00892031" w:rsidRDefault="00892031" w:rsidP="00892031">
            <w:pPr>
              <w:widowControl/>
              <w:spacing w:line="32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   无公车购置。公车运行费2016年预算12万元。</w:t>
            </w:r>
          </w:p>
          <w:p w:rsidR="00892031" w:rsidRPr="00892031" w:rsidRDefault="00892031" w:rsidP="00892031">
            <w:pPr>
              <w:widowControl/>
              <w:spacing w:line="327" w:lineRule="atLeast"/>
              <w:ind w:firstLine="469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4、培训费2016年基本支出预算为</w:t>
            </w:r>
            <w:r w:rsidR="00F344C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11.34</w:t>
            </w: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万元，项目支出预算20万元，共</w:t>
            </w:r>
            <w:r w:rsidR="00F344C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31.34</w:t>
            </w: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万元。</w:t>
            </w:r>
          </w:p>
          <w:p w:rsidR="008B1992" w:rsidRDefault="008B1992" w:rsidP="00F344C1">
            <w:pPr>
              <w:widowControl/>
              <w:spacing w:line="327" w:lineRule="atLeast"/>
              <w:ind w:firstLine="469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  <w:p w:rsidR="00892031" w:rsidRDefault="00892031" w:rsidP="00F344C1">
            <w:pPr>
              <w:widowControl/>
              <w:spacing w:line="327" w:lineRule="atLeast"/>
              <w:ind w:firstLine="469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5、会议费2016年基本支出预算为12万元，项目支出为</w:t>
            </w:r>
            <w:r w:rsidR="00F344C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</w:t>
            </w: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0万元，共</w:t>
            </w:r>
            <w:r w:rsidR="00F344C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</w:t>
            </w:r>
            <w:r w:rsidRPr="00892031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2万元。</w:t>
            </w:r>
          </w:p>
          <w:p w:rsidR="00892031" w:rsidRDefault="00F344C1" w:rsidP="00F344C1">
            <w:pPr>
              <w:widowControl/>
              <w:spacing w:line="327" w:lineRule="atLeast"/>
              <w:ind w:firstLine="469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                           </w:t>
            </w:r>
          </w:p>
          <w:p w:rsidR="00F344C1" w:rsidRDefault="00F344C1" w:rsidP="00F344C1">
            <w:pPr>
              <w:widowControl/>
              <w:spacing w:line="327" w:lineRule="atLeast"/>
              <w:ind w:firstLine="469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                                        </w:t>
            </w:r>
          </w:p>
          <w:p w:rsidR="00892031" w:rsidRPr="00892031" w:rsidRDefault="00F344C1" w:rsidP="00F344C1">
            <w:pPr>
              <w:widowControl/>
              <w:spacing w:line="327" w:lineRule="atLeast"/>
              <w:ind w:firstLineChars="2553" w:firstLine="5872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农工民主党甘肃省委员会</w:t>
            </w:r>
          </w:p>
        </w:tc>
      </w:tr>
    </w:tbl>
    <w:p w:rsidR="004775BB" w:rsidRDefault="002E10F8"/>
    <w:sectPr w:rsidR="004775BB" w:rsidSect="00581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0F8" w:rsidRDefault="002E10F8" w:rsidP="00C00804">
      <w:r>
        <w:separator/>
      </w:r>
    </w:p>
  </w:endnote>
  <w:endnote w:type="continuationSeparator" w:id="1">
    <w:p w:rsidR="002E10F8" w:rsidRDefault="002E10F8" w:rsidP="00C00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0F8" w:rsidRDefault="002E10F8" w:rsidP="00C00804">
      <w:r>
        <w:separator/>
      </w:r>
    </w:p>
  </w:footnote>
  <w:footnote w:type="continuationSeparator" w:id="1">
    <w:p w:rsidR="002E10F8" w:rsidRDefault="002E10F8" w:rsidP="00C00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031"/>
    <w:rsid w:val="00034CD1"/>
    <w:rsid w:val="001D357E"/>
    <w:rsid w:val="002425E9"/>
    <w:rsid w:val="002E10F8"/>
    <w:rsid w:val="00400D45"/>
    <w:rsid w:val="0058171A"/>
    <w:rsid w:val="00581849"/>
    <w:rsid w:val="00892031"/>
    <w:rsid w:val="008B1992"/>
    <w:rsid w:val="009B1A86"/>
    <w:rsid w:val="009E65DD"/>
    <w:rsid w:val="00B729CF"/>
    <w:rsid w:val="00C00804"/>
    <w:rsid w:val="00F3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0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00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0080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00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008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think</cp:lastModifiedBy>
  <cp:revision>2</cp:revision>
  <cp:lastPrinted>2016-02-16T02:35:00Z</cp:lastPrinted>
  <dcterms:created xsi:type="dcterms:W3CDTF">2016-02-16T06:21:00Z</dcterms:created>
  <dcterms:modified xsi:type="dcterms:W3CDTF">2016-02-16T06:21:00Z</dcterms:modified>
</cp:coreProperties>
</file>