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090C9" w14:textId="77777777" w:rsidR="00FD503E" w:rsidRDefault="00FD503E" w:rsidP="00630D0E">
      <w:pPr>
        <w:spacing w:line="480" w:lineRule="auto"/>
        <w:ind w:firstLineChars="50" w:firstLine="221"/>
        <w:rPr>
          <w:rFonts w:ascii="宋体" w:eastAsia="宋体" w:hAnsi="宋体"/>
          <w:b/>
          <w:bCs/>
          <w:sz w:val="44"/>
          <w:szCs w:val="44"/>
        </w:rPr>
      </w:pPr>
      <w:bookmarkStart w:id="0" w:name="_GoBack"/>
      <w:bookmarkEnd w:id="0"/>
    </w:p>
    <w:p w14:paraId="6F3F4855" w14:textId="77777777" w:rsidR="00FD503E" w:rsidRDefault="00FD503E" w:rsidP="00630D0E">
      <w:pPr>
        <w:spacing w:line="480" w:lineRule="auto"/>
        <w:ind w:firstLineChars="50" w:firstLine="221"/>
        <w:rPr>
          <w:rFonts w:ascii="宋体" w:eastAsia="宋体" w:hAnsi="宋体"/>
          <w:b/>
          <w:bCs/>
          <w:sz w:val="44"/>
          <w:szCs w:val="44"/>
        </w:rPr>
      </w:pPr>
    </w:p>
    <w:p w14:paraId="69C6D27F" w14:textId="77777777" w:rsidR="00FD503E" w:rsidRDefault="00FD503E" w:rsidP="00630D0E">
      <w:pPr>
        <w:spacing w:line="480" w:lineRule="auto"/>
        <w:ind w:firstLineChars="50" w:firstLine="221"/>
        <w:rPr>
          <w:rFonts w:ascii="宋体" w:eastAsia="宋体" w:hAnsi="宋体"/>
          <w:b/>
          <w:bCs/>
          <w:sz w:val="44"/>
          <w:szCs w:val="44"/>
        </w:rPr>
      </w:pPr>
    </w:p>
    <w:p w14:paraId="52FE33ED" w14:textId="77777777" w:rsidR="00630D0E" w:rsidRDefault="00D834BD" w:rsidP="00630D0E">
      <w:pPr>
        <w:spacing w:line="480" w:lineRule="auto"/>
        <w:ind w:firstLineChars="50" w:firstLine="221"/>
        <w:rPr>
          <w:rFonts w:ascii="宋体" w:eastAsia="宋体" w:hAnsi="宋体"/>
          <w:b/>
          <w:bCs/>
          <w:sz w:val="44"/>
          <w:szCs w:val="44"/>
        </w:rPr>
      </w:pPr>
      <w:r w:rsidRPr="00E26155">
        <w:rPr>
          <w:rFonts w:ascii="宋体" w:eastAsia="宋体" w:hAnsi="宋体" w:hint="eastAsia"/>
          <w:b/>
          <w:bCs/>
          <w:sz w:val="44"/>
          <w:szCs w:val="44"/>
        </w:rPr>
        <w:t>2019年度</w:t>
      </w:r>
      <w:r w:rsidR="00630D0E">
        <w:rPr>
          <w:rFonts w:ascii="宋体" w:eastAsia="宋体" w:hAnsi="宋体" w:hint="eastAsia"/>
          <w:b/>
          <w:bCs/>
          <w:sz w:val="44"/>
          <w:szCs w:val="44"/>
        </w:rPr>
        <w:t>中国</w:t>
      </w:r>
      <w:r w:rsidR="00630D0E">
        <w:rPr>
          <w:rFonts w:ascii="宋体" w:eastAsia="宋体" w:hAnsi="宋体"/>
          <w:b/>
          <w:bCs/>
          <w:sz w:val="44"/>
          <w:szCs w:val="44"/>
        </w:rPr>
        <w:t>农工民主党</w:t>
      </w:r>
      <w:r w:rsidR="009C1943" w:rsidRPr="00E26155">
        <w:rPr>
          <w:rFonts w:ascii="宋体" w:eastAsia="宋体" w:hAnsi="宋体" w:hint="eastAsia"/>
          <w:b/>
          <w:bCs/>
          <w:sz w:val="44"/>
          <w:szCs w:val="44"/>
        </w:rPr>
        <w:t>甘肃省委员会</w:t>
      </w:r>
    </w:p>
    <w:p w14:paraId="66C8049B" w14:textId="7D1AFF4F" w:rsidR="00D862CF" w:rsidRPr="00E26155" w:rsidRDefault="00D834BD" w:rsidP="00630D0E">
      <w:pPr>
        <w:spacing w:line="480" w:lineRule="auto"/>
        <w:ind w:firstLineChars="300" w:firstLine="1325"/>
        <w:rPr>
          <w:rFonts w:ascii="宋体" w:eastAsia="宋体" w:hAnsi="宋体"/>
          <w:b/>
          <w:bCs/>
          <w:sz w:val="44"/>
          <w:szCs w:val="44"/>
        </w:rPr>
      </w:pPr>
      <w:r w:rsidRPr="00E26155">
        <w:rPr>
          <w:rFonts w:ascii="宋体" w:eastAsia="宋体" w:hAnsi="宋体" w:hint="eastAsia"/>
          <w:b/>
          <w:bCs/>
          <w:sz w:val="44"/>
          <w:szCs w:val="44"/>
        </w:rPr>
        <w:t>部门预算执行情况自评报告</w:t>
      </w:r>
    </w:p>
    <w:p w14:paraId="1F95F80E" w14:textId="0C2B9024" w:rsidR="00D834BD" w:rsidRPr="008D2EC2" w:rsidRDefault="00D834BD" w:rsidP="00C82C2F">
      <w:pPr>
        <w:ind w:firstLineChars="0" w:firstLine="0"/>
        <w:rPr>
          <w:rFonts w:ascii="宋体" w:hAnsi="宋体"/>
          <w:b/>
          <w:bCs/>
          <w:sz w:val="44"/>
          <w:szCs w:val="44"/>
        </w:rPr>
      </w:pPr>
    </w:p>
    <w:p w14:paraId="31BE762A" w14:textId="1B56D0C8" w:rsidR="00D834BD" w:rsidRPr="00716ED6" w:rsidRDefault="00D834BD" w:rsidP="00BC375B">
      <w:pPr>
        <w:pStyle w:val="1"/>
        <w:rPr>
          <w:rFonts w:eastAsia="黑体"/>
          <w:b w:val="0"/>
        </w:rPr>
      </w:pPr>
      <w:r w:rsidRPr="00716ED6">
        <w:rPr>
          <w:rFonts w:eastAsia="黑体" w:hint="eastAsia"/>
          <w:b w:val="0"/>
        </w:rPr>
        <w:t>一、基本情况</w:t>
      </w:r>
    </w:p>
    <w:p w14:paraId="35D212B9" w14:textId="73AB87AD" w:rsidR="00D834BD" w:rsidRPr="008D2EC2" w:rsidRDefault="00A55156" w:rsidP="00EF544B">
      <w:pPr>
        <w:pStyle w:val="2"/>
      </w:pPr>
      <w:r w:rsidRPr="008D2EC2">
        <w:rPr>
          <w:rFonts w:hint="eastAsia"/>
        </w:rPr>
        <w:t>（一）</w:t>
      </w:r>
      <w:r w:rsidR="00D834BD" w:rsidRPr="008D2EC2">
        <w:rPr>
          <w:rFonts w:hint="eastAsia"/>
        </w:rPr>
        <w:t>部门主要职能</w:t>
      </w:r>
    </w:p>
    <w:p w14:paraId="4BE2B157" w14:textId="1D7B10F1" w:rsidR="00ED1597" w:rsidRPr="00397A3A" w:rsidRDefault="009C1943" w:rsidP="00397A3A">
      <w:pPr>
        <w:pStyle w:val="a6"/>
        <w:shd w:val="clear" w:color="auto" w:fill="FFFFFF"/>
        <w:spacing w:before="0" w:beforeAutospacing="0" w:after="0" w:afterAutospacing="0" w:line="500" w:lineRule="exact"/>
        <w:ind w:firstLineChars="200" w:firstLine="560"/>
        <w:jc w:val="both"/>
        <w:rPr>
          <w:rFonts w:ascii="仿宋" w:eastAsia="仿宋" w:hAnsi="仿宋" w:cs="仿宋"/>
          <w:color w:val="000000"/>
          <w:sz w:val="28"/>
          <w:szCs w:val="28"/>
        </w:rPr>
      </w:pPr>
      <w:r w:rsidRPr="00397A3A">
        <w:rPr>
          <w:rFonts w:ascii="仿宋" w:eastAsia="仿宋" w:hAnsi="仿宋" w:hint="eastAsia"/>
          <w:sz w:val="28"/>
          <w:szCs w:val="28"/>
        </w:rPr>
        <w:t>1、</w:t>
      </w:r>
      <w:r w:rsidR="00ED1597" w:rsidRPr="00397A3A">
        <w:rPr>
          <w:rFonts w:ascii="仿宋" w:eastAsia="仿宋" w:hAnsi="仿宋" w:hint="eastAsia"/>
          <w:sz w:val="28"/>
          <w:szCs w:val="28"/>
        </w:rPr>
        <w:t>中国农工民主党甘肃省委员会的主要职能是参政议政、民主监督，</w:t>
      </w:r>
      <w:r w:rsidR="00ED1597" w:rsidRPr="00397A3A">
        <w:rPr>
          <w:rFonts w:ascii="仿宋" w:eastAsia="仿宋" w:hAnsi="仿宋" w:cs="仿宋" w:hint="eastAsia"/>
          <w:color w:val="000000"/>
          <w:sz w:val="28"/>
          <w:szCs w:val="28"/>
        </w:rPr>
        <w:t xml:space="preserve">参加中国共产党领导的政治协商。结合国家和我省经济社会发展的总体目标任务，就生态安全、环境保护、深化改革等问题深入开展调查研究，并提出一系列意见和建议，为国家和我省的决策及宏观管理等提供可靠的参考依据。 </w:t>
      </w:r>
    </w:p>
    <w:p w14:paraId="044495E8" w14:textId="072998DD" w:rsidR="00ED1597" w:rsidRPr="00397A3A" w:rsidRDefault="009C1943" w:rsidP="00397A3A">
      <w:pPr>
        <w:pStyle w:val="a6"/>
        <w:shd w:val="clear" w:color="auto" w:fill="FFFFFF"/>
        <w:spacing w:before="0" w:beforeAutospacing="0" w:after="0" w:afterAutospacing="0" w:line="500" w:lineRule="exact"/>
        <w:ind w:firstLineChars="200" w:firstLine="560"/>
        <w:jc w:val="both"/>
        <w:rPr>
          <w:rFonts w:ascii="仿宋" w:eastAsia="仿宋" w:hAnsi="仿宋" w:cs="仿宋"/>
          <w:color w:val="000000"/>
          <w:sz w:val="28"/>
          <w:szCs w:val="28"/>
        </w:rPr>
      </w:pPr>
      <w:r w:rsidRPr="00397A3A">
        <w:rPr>
          <w:rFonts w:hint="eastAsia"/>
          <w:sz w:val="28"/>
          <w:szCs w:val="28"/>
        </w:rPr>
        <w:t>2</w:t>
      </w:r>
      <w:r w:rsidR="00630D0E" w:rsidRPr="00397A3A">
        <w:rPr>
          <w:rFonts w:hint="eastAsia"/>
          <w:sz w:val="28"/>
          <w:szCs w:val="28"/>
        </w:rPr>
        <w:t>、贯彻农</w:t>
      </w:r>
      <w:r w:rsidR="00630D0E" w:rsidRPr="00397A3A">
        <w:rPr>
          <w:sz w:val="28"/>
          <w:szCs w:val="28"/>
        </w:rPr>
        <w:t>工</w:t>
      </w:r>
      <w:r w:rsidR="00A15642" w:rsidRPr="00397A3A">
        <w:rPr>
          <w:rFonts w:hint="eastAsia"/>
          <w:sz w:val="28"/>
          <w:szCs w:val="28"/>
        </w:rPr>
        <w:t>党</w:t>
      </w:r>
      <w:r w:rsidRPr="00397A3A">
        <w:rPr>
          <w:rFonts w:hint="eastAsia"/>
          <w:sz w:val="28"/>
          <w:szCs w:val="28"/>
        </w:rPr>
        <w:t>中央的组织路线，制定全省组织发展计划和实施方案，并组织实施。</w:t>
      </w:r>
      <w:r w:rsidR="00ED1597" w:rsidRPr="00397A3A">
        <w:rPr>
          <w:rFonts w:ascii="仿宋" w:eastAsia="仿宋" w:hAnsi="仿宋" w:cs="仿宋" w:hint="eastAsia"/>
          <w:color w:val="000000"/>
          <w:sz w:val="28"/>
          <w:szCs w:val="28"/>
        </w:rPr>
        <w:t xml:space="preserve"> </w:t>
      </w:r>
    </w:p>
    <w:p w14:paraId="0EC1162A" w14:textId="5B62F03F" w:rsidR="009C1943" w:rsidRPr="00397A3A" w:rsidRDefault="009C1943" w:rsidP="00397A3A">
      <w:pPr>
        <w:spacing w:line="500" w:lineRule="exact"/>
        <w:ind w:firstLineChars="150" w:firstLine="420"/>
        <w:rPr>
          <w:rFonts w:ascii="仿宋" w:eastAsia="仿宋" w:hAnsi="仿宋"/>
          <w:szCs w:val="28"/>
        </w:rPr>
      </w:pPr>
      <w:r w:rsidRPr="00397A3A">
        <w:rPr>
          <w:rFonts w:ascii="仿宋" w:eastAsia="仿宋" w:hAnsi="仿宋" w:hint="eastAsia"/>
          <w:szCs w:val="28"/>
        </w:rPr>
        <w:t>3</w:t>
      </w:r>
      <w:r w:rsidR="00630D0E" w:rsidRPr="00397A3A">
        <w:rPr>
          <w:rFonts w:ascii="仿宋" w:eastAsia="仿宋" w:hAnsi="仿宋" w:hint="eastAsia"/>
          <w:szCs w:val="28"/>
        </w:rPr>
        <w:t>、组织、指导全省各级农</w:t>
      </w:r>
      <w:r w:rsidR="00630D0E" w:rsidRPr="00397A3A">
        <w:rPr>
          <w:rFonts w:ascii="仿宋" w:eastAsia="仿宋" w:hAnsi="仿宋"/>
          <w:szCs w:val="28"/>
        </w:rPr>
        <w:t>工党</w:t>
      </w:r>
      <w:r w:rsidR="00630D0E" w:rsidRPr="00397A3A">
        <w:rPr>
          <w:rFonts w:ascii="仿宋" w:eastAsia="仿宋" w:hAnsi="仿宋" w:hint="eastAsia"/>
          <w:szCs w:val="28"/>
        </w:rPr>
        <w:t>组织及党员进行调研、</w:t>
      </w:r>
      <w:r w:rsidRPr="00397A3A">
        <w:rPr>
          <w:rFonts w:ascii="仿宋" w:eastAsia="仿宋" w:hAnsi="仿宋" w:hint="eastAsia"/>
          <w:szCs w:val="28"/>
        </w:rPr>
        <w:t>参政议政、民主监督，反映社情民意的各项工作。</w:t>
      </w:r>
    </w:p>
    <w:p w14:paraId="5331B6A5" w14:textId="03BF708D" w:rsidR="002B549D" w:rsidRPr="00397A3A" w:rsidRDefault="009C1943" w:rsidP="00397A3A">
      <w:pPr>
        <w:spacing w:line="500" w:lineRule="exact"/>
        <w:ind w:firstLine="560"/>
        <w:rPr>
          <w:rFonts w:ascii="仿宋" w:eastAsia="仿宋" w:hAnsi="仿宋"/>
          <w:szCs w:val="28"/>
        </w:rPr>
      </w:pPr>
      <w:r w:rsidRPr="00397A3A">
        <w:rPr>
          <w:rFonts w:ascii="仿宋" w:eastAsia="仿宋" w:hAnsi="仿宋" w:hint="eastAsia"/>
          <w:szCs w:val="28"/>
        </w:rPr>
        <w:t>4、</w:t>
      </w:r>
      <w:r w:rsidR="003737CC" w:rsidRPr="00397A3A">
        <w:rPr>
          <w:rFonts w:ascii="仿宋" w:eastAsia="仿宋" w:hAnsi="仿宋" w:hint="eastAsia"/>
          <w:szCs w:val="28"/>
        </w:rPr>
        <w:t>宣传</w:t>
      </w:r>
      <w:r w:rsidR="002B549D" w:rsidRPr="00397A3A">
        <w:rPr>
          <w:rFonts w:ascii="仿宋" w:eastAsia="仿宋" w:hAnsi="仿宋" w:hint="eastAsia"/>
          <w:szCs w:val="28"/>
        </w:rPr>
        <w:t>贯彻中国共产党</w:t>
      </w:r>
      <w:r w:rsidR="003737CC" w:rsidRPr="00397A3A">
        <w:rPr>
          <w:rFonts w:ascii="仿宋" w:eastAsia="仿宋" w:hAnsi="仿宋" w:hint="eastAsia"/>
          <w:szCs w:val="28"/>
        </w:rPr>
        <w:t>领导的政策</w:t>
      </w:r>
      <w:r w:rsidR="003737CC" w:rsidRPr="00397A3A">
        <w:rPr>
          <w:rFonts w:ascii="仿宋" w:eastAsia="仿宋" w:hAnsi="仿宋"/>
          <w:szCs w:val="28"/>
        </w:rPr>
        <w:t>、</w:t>
      </w:r>
      <w:r w:rsidR="002B549D" w:rsidRPr="00397A3A">
        <w:rPr>
          <w:rFonts w:ascii="仿宋" w:eastAsia="仿宋" w:hAnsi="仿宋" w:hint="eastAsia"/>
          <w:szCs w:val="28"/>
        </w:rPr>
        <w:t>方针，配合我省中心任务，发挥参政党作用。</w:t>
      </w:r>
    </w:p>
    <w:p w14:paraId="511CB8A3" w14:textId="3BBBC900" w:rsidR="009C1943" w:rsidRPr="00397A3A" w:rsidRDefault="002B549D" w:rsidP="00397A3A">
      <w:pPr>
        <w:spacing w:line="500" w:lineRule="exact"/>
        <w:ind w:firstLine="560"/>
        <w:rPr>
          <w:rFonts w:ascii="仿宋" w:eastAsia="仿宋" w:hAnsi="仿宋"/>
          <w:szCs w:val="28"/>
        </w:rPr>
      </w:pPr>
      <w:r w:rsidRPr="00397A3A">
        <w:rPr>
          <w:rFonts w:ascii="仿宋" w:eastAsia="仿宋" w:hAnsi="仿宋" w:hint="eastAsia"/>
          <w:szCs w:val="28"/>
        </w:rPr>
        <w:t xml:space="preserve"> </w:t>
      </w:r>
      <w:r w:rsidR="009C1943" w:rsidRPr="00397A3A">
        <w:rPr>
          <w:rFonts w:ascii="仿宋" w:eastAsia="仿宋" w:hAnsi="仿宋" w:hint="eastAsia"/>
          <w:szCs w:val="28"/>
        </w:rPr>
        <w:t>5</w:t>
      </w:r>
      <w:r w:rsidR="003737CC" w:rsidRPr="00397A3A">
        <w:rPr>
          <w:rFonts w:ascii="仿宋" w:eastAsia="仿宋" w:hAnsi="仿宋" w:hint="eastAsia"/>
          <w:szCs w:val="28"/>
        </w:rPr>
        <w:t>、宣传贯彻以经济建设为中心的方针，组织、推动农</w:t>
      </w:r>
      <w:r w:rsidR="003737CC" w:rsidRPr="00397A3A">
        <w:rPr>
          <w:rFonts w:ascii="仿宋" w:eastAsia="仿宋" w:hAnsi="仿宋"/>
          <w:szCs w:val="28"/>
        </w:rPr>
        <w:t>工</w:t>
      </w:r>
      <w:r w:rsidR="009C1943" w:rsidRPr="00397A3A">
        <w:rPr>
          <w:rFonts w:ascii="仿宋" w:eastAsia="仿宋" w:hAnsi="仿宋" w:hint="eastAsia"/>
          <w:szCs w:val="28"/>
        </w:rPr>
        <w:t>党员立足本职、深入调研，在经济建设中开展广泛的服务和贡献活动。</w:t>
      </w:r>
    </w:p>
    <w:p w14:paraId="55E435D5" w14:textId="4FA9FF97" w:rsidR="009C1943" w:rsidRPr="00397A3A" w:rsidRDefault="009C1943" w:rsidP="00397A3A">
      <w:pPr>
        <w:spacing w:line="500" w:lineRule="exact"/>
        <w:ind w:firstLine="560"/>
        <w:rPr>
          <w:rFonts w:ascii="仿宋" w:eastAsia="仿宋" w:hAnsi="仿宋"/>
          <w:szCs w:val="28"/>
        </w:rPr>
      </w:pPr>
      <w:r w:rsidRPr="00397A3A">
        <w:rPr>
          <w:rFonts w:ascii="仿宋" w:eastAsia="仿宋" w:hAnsi="仿宋" w:hint="eastAsia"/>
          <w:szCs w:val="28"/>
        </w:rPr>
        <w:t>6</w:t>
      </w:r>
      <w:r w:rsidR="003737CC" w:rsidRPr="00397A3A">
        <w:rPr>
          <w:rFonts w:ascii="仿宋" w:eastAsia="仿宋" w:hAnsi="仿宋" w:hint="eastAsia"/>
          <w:szCs w:val="28"/>
        </w:rPr>
        <w:t>、与各级中共党委、人大加强联系，发挥农</w:t>
      </w:r>
      <w:r w:rsidR="003737CC" w:rsidRPr="00397A3A">
        <w:rPr>
          <w:rFonts w:ascii="仿宋" w:eastAsia="仿宋" w:hAnsi="仿宋"/>
          <w:szCs w:val="28"/>
        </w:rPr>
        <w:t>工党</w:t>
      </w:r>
      <w:r w:rsidRPr="00397A3A">
        <w:rPr>
          <w:rFonts w:ascii="仿宋" w:eastAsia="仿宋" w:hAnsi="仿宋" w:hint="eastAsia"/>
          <w:szCs w:val="28"/>
        </w:rPr>
        <w:t>在政协的积极作用;</w:t>
      </w:r>
      <w:r w:rsidR="003737CC" w:rsidRPr="00397A3A">
        <w:rPr>
          <w:rFonts w:ascii="仿宋" w:eastAsia="仿宋" w:hAnsi="仿宋" w:hint="eastAsia"/>
          <w:szCs w:val="28"/>
        </w:rPr>
        <w:t>同担任人大代表、政协委员和“四员”的农</w:t>
      </w:r>
      <w:r w:rsidR="003737CC" w:rsidRPr="00397A3A">
        <w:rPr>
          <w:rFonts w:ascii="仿宋" w:eastAsia="仿宋" w:hAnsi="仿宋"/>
          <w:szCs w:val="28"/>
        </w:rPr>
        <w:t>工党</w:t>
      </w:r>
      <w:r w:rsidRPr="00397A3A">
        <w:rPr>
          <w:rFonts w:ascii="仿宋" w:eastAsia="仿宋" w:hAnsi="仿宋" w:hint="eastAsia"/>
          <w:szCs w:val="28"/>
        </w:rPr>
        <w:t>党员加强联系，帮助他们更好地履行职责。</w:t>
      </w:r>
    </w:p>
    <w:p w14:paraId="32D9642E" w14:textId="2A479F16" w:rsidR="009C1943" w:rsidRPr="00397A3A" w:rsidRDefault="009C1943" w:rsidP="00397A3A">
      <w:pPr>
        <w:spacing w:line="500" w:lineRule="exact"/>
        <w:ind w:firstLine="560"/>
        <w:rPr>
          <w:rFonts w:ascii="仿宋" w:eastAsia="仿宋" w:hAnsi="仿宋"/>
          <w:szCs w:val="28"/>
        </w:rPr>
      </w:pPr>
      <w:r w:rsidRPr="00397A3A">
        <w:rPr>
          <w:rFonts w:ascii="仿宋" w:eastAsia="仿宋" w:hAnsi="仿宋" w:hint="eastAsia"/>
          <w:szCs w:val="28"/>
        </w:rPr>
        <w:t>7、通过各项工作的开展，发现和培养人才，向各级政府和社会</w:t>
      </w:r>
      <w:r w:rsidRPr="00397A3A">
        <w:rPr>
          <w:rFonts w:ascii="仿宋" w:eastAsia="仿宋" w:hAnsi="仿宋" w:hint="eastAsia"/>
          <w:szCs w:val="28"/>
        </w:rPr>
        <w:lastRenderedPageBreak/>
        <w:t>各方面推荐人才，为发挥他们的才智专长创造条件。</w:t>
      </w:r>
    </w:p>
    <w:p w14:paraId="49009E3D" w14:textId="5B3F9F91" w:rsidR="00D834BD" w:rsidRPr="00040A4B" w:rsidRDefault="00A55156" w:rsidP="00EF715F">
      <w:pPr>
        <w:pStyle w:val="2"/>
        <w:rPr>
          <w:rFonts w:ascii="仿宋" w:eastAsia="仿宋" w:hAnsi="仿宋"/>
        </w:rPr>
      </w:pPr>
      <w:r w:rsidRPr="00040A4B">
        <w:rPr>
          <w:rFonts w:ascii="仿宋" w:eastAsia="仿宋" w:hAnsi="仿宋" w:hint="eastAsia"/>
          <w:sz w:val="24"/>
          <w:szCs w:val="24"/>
        </w:rPr>
        <w:t>（</w:t>
      </w:r>
      <w:r w:rsidRPr="00040A4B">
        <w:rPr>
          <w:rFonts w:ascii="仿宋" w:eastAsia="仿宋" w:hAnsi="仿宋" w:hint="eastAsia"/>
        </w:rPr>
        <w:t>二）</w:t>
      </w:r>
      <w:r w:rsidR="00D834BD" w:rsidRPr="00040A4B">
        <w:rPr>
          <w:rFonts w:ascii="仿宋" w:eastAsia="仿宋" w:hAnsi="仿宋" w:hint="eastAsia"/>
        </w:rPr>
        <w:t>内设机构及所属单位概况</w:t>
      </w:r>
    </w:p>
    <w:p w14:paraId="61831405" w14:textId="1A880BC1" w:rsidR="009C1943" w:rsidRPr="00397A3A" w:rsidRDefault="0011309C" w:rsidP="00397A3A">
      <w:pPr>
        <w:spacing w:line="500" w:lineRule="exact"/>
        <w:ind w:firstLine="560"/>
        <w:rPr>
          <w:rFonts w:ascii="仿宋" w:eastAsia="仿宋" w:hAnsi="仿宋"/>
          <w:szCs w:val="28"/>
        </w:rPr>
      </w:pPr>
      <w:r w:rsidRPr="00397A3A">
        <w:rPr>
          <w:rFonts w:ascii="仿宋" w:eastAsia="仿宋" w:hAnsi="仿宋" w:cs="仿宋" w:hint="eastAsia"/>
          <w:szCs w:val="28"/>
        </w:rPr>
        <w:t>根据省委办发（2002）64号文件，关于中国农工民主党甘肃省委员会职能配置、内设机构和人员编制方案，农工党甘肃省委员会机关内设</w:t>
      </w:r>
      <w:r w:rsidR="00A15642" w:rsidRPr="00397A3A">
        <w:rPr>
          <w:rFonts w:ascii="仿宋" w:eastAsia="仿宋" w:hAnsi="仿宋" w:cs="仿宋" w:hint="eastAsia"/>
          <w:szCs w:val="28"/>
        </w:rPr>
        <w:t>“两部一室</w:t>
      </w:r>
      <w:r w:rsidR="00A15642" w:rsidRPr="00397A3A">
        <w:rPr>
          <w:rFonts w:ascii="仿宋" w:eastAsia="仿宋" w:hAnsi="仿宋" w:cs="仿宋"/>
          <w:szCs w:val="28"/>
        </w:rPr>
        <w:t>”</w:t>
      </w:r>
      <w:r w:rsidRPr="00397A3A">
        <w:rPr>
          <w:rFonts w:ascii="仿宋" w:eastAsia="仿宋" w:hAnsi="仿宋" w:cs="仿宋" w:hint="eastAsia"/>
          <w:szCs w:val="28"/>
        </w:rPr>
        <w:t>3个职能部门，具体为组宣部、参政议政部、办公室</w:t>
      </w:r>
      <w:r w:rsidRPr="00397A3A">
        <w:rPr>
          <w:rFonts w:ascii="仿宋" w:eastAsia="仿宋" w:hAnsi="仿宋" w:hint="eastAsia"/>
          <w:szCs w:val="28"/>
        </w:rPr>
        <w:t>。</w:t>
      </w:r>
    </w:p>
    <w:p w14:paraId="2E30966D" w14:textId="270BE5DE" w:rsidR="005B1358" w:rsidRPr="00397A3A" w:rsidRDefault="009C1943" w:rsidP="00397A3A">
      <w:pPr>
        <w:spacing w:line="500" w:lineRule="exact"/>
        <w:ind w:firstLine="562"/>
        <w:rPr>
          <w:rFonts w:ascii="仿宋" w:eastAsia="仿宋" w:hAnsi="仿宋" w:cs="仿宋"/>
          <w:b/>
          <w:szCs w:val="28"/>
        </w:rPr>
      </w:pPr>
      <w:r w:rsidRPr="00397A3A">
        <w:rPr>
          <w:rFonts w:ascii="仿宋" w:eastAsia="仿宋" w:hAnsi="仿宋" w:hint="eastAsia"/>
          <w:b/>
          <w:szCs w:val="28"/>
        </w:rPr>
        <w:t>1、办公室</w:t>
      </w:r>
      <w:r w:rsidR="005B1358" w:rsidRPr="00397A3A">
        <w:rPr>
          <w:rFonts w:ascii="仿宋" w:eastAsia="仿宋" w:hAnsi="仿宋" w:cs="仿宋" w:hint="eastAsia"/>
          <w:b/>
          <w:szCs w:val="28"/>
        </w:rPr>
        <w:t>是负责机关事务管理与服务的综合部门，工作职责是：</w:t>
      </w:r>
    </w:p>
    <w:p w14:paraId="1907AE6A"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一、负责省委会内、外相关单位和部门的接待、联系工作，历届领导的联络与相关服务工作；</w:t>
      </w:r>
    </w:p>
    <w:p w14:paraId="56BAD1AD"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二、协助做好机关管理的相关事务，包括机关精神文明建设、机关制度建设等工作；</w:t>
      </w:r>
    </w:p>
    <w:p w14:paraId="580ACA64"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三、负责省委会机关文书、来信来访、机要文件、印章等管理工作；</w:t>
      </w:r>
    </w:p>
    <w:p w14:paraId="3103316D"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四、负责省委会相关文件、材料等稿件的起草撰写；</w:t>
      </w:r>
    </w:p>
    <w:p w14:paraId="628BE6EE"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五、负责省委会及机关的例会、综合性会议和政治学习等服务工作；</w:t>
      </w:r>
    </w:p>
    <w:p w14:paraId="2C272B7A"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六、负责省委会内外相关工作信息、资料的收集、分析上报等工作；</w:t>
      </w:r>
    </w:p>
    <w:p w14:paraId="75BBBA30"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七、负责机关各职能部门之间的协调工作；</w:t>
      </w:r>
    </w:p>
    <w:p w14:paraId="3DE2BF98"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八、负责文书档案、财务档案、档案等管理工作；</w:t>
      </w:r>
    </w:p>
    <w:p w14:paraId="3EDD034F" w14:textId="77777777" w:rsidR="005B1358" w:rsidRPr="00397A3A" w:rsidRDefault="005B1358"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九、负责行政后勤工作，包括机关财务、现代化办公、固定资产管理、交通安全保卫等管理工作；</w:t>
      </w:r>
    </w:p>
    <w:p w14:paraId="3FD4C66A" w14:textId="77777777" w:rsidR="005B1358" w:rsidRPr="00397A3A" w:rsidRDefault="005B1358" w:rsidP="00397A3A">
      <w:pPr>
        <w:spacing w:line="500" w:lineRule="exact"/>
        <w:ind w:firstLine="560"/>
        <w:rPr>
          <w:rFonts w:ascii="仿宋" w:eastAsia="仿宋" w:hAnsi="仿宋" w:cs="仿宋"/>
          <w:b/>
          <w:szCs w:val="28"/>
        </w:rPr>
      </w:pPr>
      <w:r w:rsidRPr="00397A3A">
        <w:rPr>
          <w:rFonts w:ascii="仿宋" w:eastAsia="仿宋" w:hAnsi="仿宋" w:cs="仿宋" w:hint="eastAsia"/>
          <w:szCs w:val="28"/>
        </w:rPr>
        <w:t>十、完成领导交办的其他工作。</w:t>
      </w:r>
    </w:p>
    <w:p w14:paraId="6A881740" w14:textId="23B01C2B" w:rsidR="00F524F6" w:rsidRPr="00397A3A" w:rsidRDefault="009C1943" w:rsidP="00716ED6">
      <w:pPr>
        <w:spacing w:line="500" w:lineRule="exact"/>
        <w:ind w:firstLine="562"/>
        <w:rPr>
          <w:rFonts w:ascii="仿宋" w:eastAsia="仿宋" w:hAnsi="仿宋" w:cs="仿宋"/>
          <w:b/>
          <w:szCs w:val="28"/>
        </w:rPr>
      </w:pPr>
      <w:r w:rsidRPr="00397A3A">
        <w:rPr>
          <w:rFonts w:ascii="仿宋" w:eastAsia="仿宋" w:hAnsi="仿宋" w:hint="eastAsia"/>
          <w:b/>
          <w:szCs w:val="28"/>
        </w:rPr>
        <w:t>2</w:t>
      </w:r>
      <w:r w:rsidR="005B1358" w:rsidRPr="00397A3A">
        <w:rPr>
          <w:rFonts w:ascii="仿宋" w:eastAsia="仿宋" w:hAnsi="仿宋" w:hint="eastAsia"/>
          <w:b/>
          <w:szCs w:val="28"/>
        </w:rPr>
        <w:t>、组织</w:t>
      </w:r>
      <w:r w:rsidR="00F524F6" w:rsidRPr="00397A3A">
        <w:rPr>
          <w:rFonts w:ascii="仿宋" w:eastAsia="仿宋" w:hAnsi="仿宋" w:cs="仿宋" w:hint="eastAsia"/>
          <w:b/>
          <w:szCs w:val="28"/>
        </w:rPr>
        <w:t>宣传部是负责组织建设、对内思想引导、对外宣传报道、参政党理论研究等工作的职能部门。</w:t>
      </w:r>
    </w:p>
    <w:p w14:paraId="01F0DFA6" w14:textId="77777777" w:rsidR="00F524F6" w:rsidRPr="00397A3A" w:rsidRDefault="00F524F6" w:rsidP="00397A3A">
      <w:pPr>
        <w:spacing w:line="500" w:lineRule="exact"/>
        <w:ind w:firstLine="562"/>
        <w:rPr>
          <w:rFonts w:ascii="仿宋" w:eastAsia="仿宋" w:hAnsi="仿宋" w:cs="仿宋"/>
          <w:szCs w:val="28"/>
        </w:rPr>
      </w:pPr>
      <w:r w:rsidRPr="00397A3A">
        <w:rPr>
          <w:rFonts w:ascii="仿宋" w:eastAsia="仿宋" w:hAnsi="仿宋" w:cstheme="majorEastAsia" w:hint="eastAsia"/>
          <w:b/>
          <w:bCs/>
          <w:szCs w:val="28"/>
        </w:rPr>
        <w:t>组织工作职责是：</w:t>
      </w:r>
    </w:p>
    <w:p w14:paraId="10C09E47"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一、负责组织发展工作，拟订并组织实施年度计划；</w:t>
      </w:r>
    </w:p>
    <w:p w14:paraId="4884BB66"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lastRenderedPageBreak/>
        <w:t>二、协助做好省委会组织换届、届中调整的有关工作，指导市级委员会、基层组织的换届和届中调整及组织建设工作；</w:t>
      </w:r>
    </w:p>
    <w:p w14:paraId="27160BFA"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三、协助做好后备干部队伍建设工作；</w:t>
      </w:r>
    </w:p>
    <w:p w14:paraId="13D63A15"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四、管理党员档案及党员信息数据库建设维护工作；</w:t>
      </w:r>
    </w:p>
    <w:p w14:paraId="1C7EFD51"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五、做好党员教育培训工作，拟订并组织实施党员教育培训工作计划；</w:t>
      </w:r>
    </w:p>
    <w:p w14:paraId="4EC8BD0E"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六、负责机关人事、工资及其统计报表工作；</w:t>
      </w:r>
    </w:p>
    <w:p w14:paraId="06099782"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七、负责本部门文书档案收集、整理、归档和保存工作；</w:t>
      </w:r>
    </w:p>
    <w:p w14:paraId="39060C67"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八、完成领导交办的其他工作。</w:t>
      </w:r>
    </w:p>
    <w:p w14:paraId="38168B68" w14:textId="77777777" w:rsidR="00F524F6" w:rsidRPr="00397A3A" w:rsidRDefault="00F524F6" w:rsidP="00397A3A">
      <w:pPr>
        <w:spacing w:line="500" w:lineRule="exact"/>
        <w:ind w:firstLine="562"/>
        <w:rPr>
          <w:rFonts w:ascii="仿宋" w:eastAsia="仿宋" w:hAnsi="仿宋" w:cs="仿宋"/>
          <w:szCs w:val="28"/>
        </w:rPr>
      </w:pPr>
      <w:r w:rsidRPr="00397A3A">
        <w:rPr>
          <w:rFonts w:ascii="仿宋" w:eastAsia="仿宋" w:hAnsi="仿宋" w:cstheme="majorEastAsia" w:hint="eastAsia"/>
          <w:b/>
          <w:bCs/>
          <w:szCs w:val="28"/>
        </w:rPr>
        <w:t>宣传工作职责</w:t>
      </w:r>
      <w:r w:rsidRPr="00397A3A">
        <w:rPr>
          <w:rFonts w:ascii="仿宋" w:eastAsia="仿宋" w:hAnsi="仿宋" w:cs="仿宋" w:hint="eastAsia"/>
          <w:szCs w:val="28"/>
        </w:rPr>
        <w:t>：</w:t>
      </w:r>
    </w:p>
    <w:p w14:paraId="53EEF344"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一、制定并组织实施政治学习教育计划；</w:t>
      </w:r>
    </w:p>
    <w:p w14:paraId="10F7536B"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二、做好党员思想调研工作；</w:t>
      </w:r>
    </w:p>
    <w:p w14:paraId="7B47EFEE"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三、宣传报道省委会履行职能的重大活动和优秀党员事迹；</w:t>
      </w:r>
    </w:p>
    <w:p w14:paraId="11CC8948"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四、负责《甘肃农工》等资料的编辑、出版工作；</w:t>
      </w:r>
    </w:p>
    <w:p w14:paraId="6EBB4088"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五、开展思想建设、参政党理论、农工党史的研究工作；</w:t>
      </w:r>
    </w:p>
    <w:p w14:paraId="20A79626"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六、负责相关文件及重要稿件的起草撰写；</w:t>
      </w:r>
    </w:p>
    <w:p w14:paraId="5837E347"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七、负责本部门文书档案收集、整理、归档和保存工作；</w:t>
      </w:r>
    </w:p>
    <w:p w14:paraId="731712D3"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八、负责《农工党甘肃省委会网站》内容的更新及维护；</w:t>
      </w:r>
    </w:p>
    <w:p w14:paraId="573A2867" w14:textId="77777777" w:rsidR="00F524F6" w:rsidRPr="00397A3A" w:rsidRDefault="00F524F6"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九、完成领导交办的其他工作。</w:t>
      </w:r>
    </w:p>
    <w:p w14:paraId="3934579F" w14:textId="79A95305" w:rsidR="0011309C" w:rsidRPr="00397A3A" w:rsidRDefault="0011309C" w:rsidP="00716ED6">
      <w:pPr>
        <w:spacing w:line="500" w:lineRule="exact"/>
        <w:ind w:firstLineChars="150" w:firstLine="422"/>
        <w:rPr>
          <w:rFonts w:ascii="仿宋" w:eastAsia="仿宋" w:hAnsi="仿宋" w:cs="仿宋"/>
          <w:szCs w:val="28"/>
        </w:rPr>
      </w:pPr>
      <w:r w:rsidRPr="00397A3A">
        <w:rPr>
          <w:rFonts w:ascii="仿宋" w:eastAsia="仿宋" w:hAnsi="仿宋" w:cs="仿宋" w:hint="eastAsia"/>
          <w:b/>
          <w:szCs w:val="28"/>
        </w:rPr>
        <w:t>3、参政议政部是开展参政议政和社会服务的职能部门，工作职责是</w:t>
      </w:r>
      <w:r w:rsidRPr="00397A3A">
        <w:rPr>
          <w:rFonts w:ascii="仿宋" w:eastAsia="仿宋" w:hAnsi="仿宋" w:cs="仿宋" w:hint="eastAsia"/>
          <w:szCs w:val="28"/>
        </w:rPr>
        <w:t>：</w:t>
      </w:r>
    </w:p>
    <w:p w14:paraId="28124382" w14:textId="77777777" w:rsidR="0011309C" w:rsidRPr="00397A3A" w:rsidRDefault="0011309C" w:rsidP="00397A3A">
      <w:pPr>
        <w:numPr>
          <w:ilvl w:val="0"/>
          <w:numId w:val="9"/>
        </w:numPr>
        <w:spacing w:line="500" w:lineRule="exact"/>
        <w:ind w:firstLine="560"/>
        <w:rPr>
          <w:rFonts w:ascii="仿宋" w:eastAsia="仿宋" w:hAnsi="仿宋" w:cs="仿宋"/>
          <w:szCs w:val="28"/>
        </w:rPr>
      </w:pPr>
      <w:r w:rsidRPr="00397A3A">
        <w:rPr>
          <w:rFonts w:ascii="仿宋" w:eastAsia="仿宋" w:hAnsi="仿宋" w:cs="仿宋" w:hint="eastAsia"/>
          <w:szCs w:val="28"/>
        </w:rPr>
        <w:t>组织协调相关部门、各工作委员会开展调查研究，为省委会政治协商、参政议政提供科学依据；</w:t>
      </w:r>
    </w:p>
    <w:p w14:paraId="5FB49669" w14:textId="77777777" w:rsidR="0011309C" w:rsidRPr="00397A3A" w:rsidRDefault="0011309C" w:rsidP="00397A3A">
      <w:pPr>
        <w:numPr>
          <w:ilvl w:val="0"/>
          <w:numId w:val="9"/>
        </w:numPr>
        <w:spacing w:line="500" w:lineRule="exact"/>
        <w:ind w:firstLine="560"/>
        <w:rPr>
          <w:rFonts w:ascii="仿宋" w:eastAsia="仿宋" w:hAnsi="仿宋" w:cs="仿宋"/>
          <w:szCs w:val="28"/>
        </w:rPr>
      </w:pPr>
      <w:r w:rsidRPr="00397A3A">
        <w:rPr>
          <w:rFonts w:ascii="仿宋" w:eastAsia="仿宋" w:hAnsi="仿宋" w:cs="仿宋" w:hint="eastAsia"/>
          <w:szCs w:val="28"/>
        </w:rPr>
        <w:t>组织完成政协提案、协商议题、调研报告及相关材料；</w:t>
      </w:r>
    </w:p>
    <w:p w14:paraId="2DFB1F39" w14:textId="77777777" w:rsidR="0011309C" w:rsidRPr="00397A3A" w:rsidRDefault="0011309C"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三、组织开展精准扶贫、脱贫攻坚工作；</w:t>
      </w:r>
    </w:p>
    <w:p w14:paraId="15E9A8D3" w14:textId="77777777" w:rsidR="0011309C" w:rsidRPr="00397A3A" w:rsidRDefault="0011309C"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四、组织协调相关部门、各工作委员会、市级委员会、基层组织开展社会服务工作；</w:t>
      </w:r>
    </w:p>
    <w:p w14:paraId="3FFE5555" w14:textId="77777777" w:rsidR="0011309C" w:rsidRPr="00397A3A" w:rsidRDefault="0011309C" w:rsidP="00397A3A">
      <w:pPr>
        <w:spacing w:line="500" w:lineRule="exact"/>
        <w:ind w:firstLine="560"/>
        <w:rPr>
          <w:rFonts w:ascii="仿宋" w:eastAsia="仿宋" w:hAnsi="仿宋" w:cs="仿宋"/>
          <w:szCs w:val="28"/>
        </w:rPr>
      </w:pPr>
      <w:r w:rsidRPr="00397A3A">
        <w:rPr>
          <w:rFonts w:ascii="仿宋" w:eastAsia="仿宋" w:hAnsi="仿宋" w:cs="仿宋" w:hint="eastAsia"/>
          <w:szCs w:val="28"/>
        </w:rPr>
        <w:lastRenderedPageBreak/>
        <w:t>五、负责社情民意信息工作；</w:t>
      </w:r>
    </w:p>
    <w:p w14:paraId="1B1C7DF1" w14:textId="77777777" w:rsidR="0011309C" w:rsidRPr="00397A3A" w:rsidRDefault="0011309C" w:rsidP="00397A3A">
      <w:pPr>
        <w:spacing w:line="500" w:lineRule="exact"/>
        <w:ind w:firstLine="560"/>
        <w:rPr>
          <w:rFonts w:ascii="仿宋" w:eastAsia="仿宋" w:hAnsi="仿宋" w:cs="仿宋"/>
          <w:szCs w:val="28"/>
        </w:rPr>
      </w:pPr>
      <w:r w:rsidRPr="00397A3A">
        <w:rPr>
          <w:rFonts w:ascii="仿宋" w:eastAsia="仿宋" w:hAnsi="仿宋" w:cs="仿宋" w:hint="eastAsia"/>
          <w:szCs w:val="28"/>
        </w:rPr>
        <w:t>六、负责本部门文书档案收集、整理、归档和保存工作；</w:t>
      </w:r>
    </w:p>
    <w:p w14:paraId="2F1834C8" w14:textId="77777777" w:rsidR="0011309C" w:rsidRPr="00397A3A" w:rsidRDefault="0011309C" w:rsidP="00397A3A">
      <w:pPr>
        <w:spacing w:line="500" w:lineRule="exact"/>
        <w:ind w:firstLine="560"/>
        <w:rPr>
          <w:rFonts w:ascii="仿宋" w:eastAsia="仿宋" w:hAnsi="仿宋" w:cs="仿宋"/>
          <w:b/>
          <w:szCs w:val="28"/>
        </w:rPr>
      </w:pPr>
      <w:r w:rsidRPr="00397A3A">
        <w:rPr>
          <w:rFonts w:ascii="仿宋" w:eastAsia="仿宋" w:hAnsi="仿宋" w:cs="仿宋" w:hint="eastAsia"/>
          <w:szCs w:val="28"/>
        </w:rPr>
        <w:t>七、完成领导交办的其他工作。</w:t>
      </w:r>
    </w:p>
    <w:p w14:paraId="11AF0B06" w14:textId="759BD876" w:rsidR="009C1943" w:rsidRPr="00397A3A" w:rsidRDefault="0011309C" w:rsidP="00397A3A">
      <w:pPr>
        <w:spacing w:line="500" w:lineRule="exact"/>
        <w:ind w:firstLine="560"/>
        <w:rPr>
          <w:szCs w:val="28"/>
        </w:rPr>
      </w:pPr>
      <w:r w:rsidRPr="00397A3A">
        <w:rPr>
          <w:rFonts w:hint="eastAsia"/>
          <w:szCs w:val="28"/>
        </w:rPr>
        <w:t>人员编制和领导职数：农</w:t>
      </w:r>
      <w:r w:rsidRPr="00397A3A">
        <w:rPr>
          <w:szCs w:val="28"/>
        </w:rPr>
        <w:t>工党</w:t>
      </w:r>
      <w:r w:rsidRPr="00397A3A">
        <w:rPr>
          <w:rFonts w:hint="eastAsia"/>
          <w:szCs w:val="28"/>
        </w:rPr>
        <w:t>甘肃省委机关行政编制13</w:t>
      </w:r>
      <w:r w:rsidR="009C1943" w:rsidRPr="00397A3A">
        <w:rPr>
          <w:rFonts w:hint="eastAsia"/>
          <w:szCs w:val="28"/>
        </w:rPr>
        <w:t>名</w:t>
      </w:r>
      <w:r w:rsidR="00040A4B" w:rsidRPr="00397A3A">
        <w:rPr>
          <w:rFonts w:hint="eastAsia"/>
          <w:szCs w:val="28"/>
        </w:rPr>
        <w:t>，</w:t>
      </w:r>
      <w:r w:rsidR="00040A4B" w:rsidRPr="00397A3A">
        <w:rPr>
          <w:szCs w:val="28"/>
        </w:rPr>
        <w:t>事业编制</w:t>
      </w:r>
      <w:r w:rsidR="00040A4B" w:rsidRPr="00397A3A">
        <w:rPr>
          <w:rFonts w:hint="eastAsia"/>
          <w:szCs w:val="28"/>
        </w:rPr>
        <w:t>2名</w:t>
      </w:r>
      <w:r w:rsidR="009C1943" w:rsidRPr="00397A3A">
        <w:rPr>
          <w:rFonts w:hint="eastAsia"/>
          <w:szCs w:val="28"/>
        </w:rPr>
        <w:t>。其中，专职主任委员1名，专职副主任委员</w:t>
      </w:r>
      <w:r w:rsidR="00040A4B" w:rsidRPr="00397A3A">
        <w:rPr>
          <w:rFonts w:hint="eastAsia"/>
          <w:szCs w:val="28"/>
        </w:rPr>
        <w:t>兼</w:t>
      </w:r>
      <w:r w:rsidR="00040A4B" w:rsidRPr="00397A3A">
        <w:rPr>
          <w:szCs w:val="28"/>
        </w:rPr>
        <w:t>秘书长</w:t>
      </w:r>
      <w:r w:rsidR="009C1943" w:rsidRPr="00397A3A">
        <w:rPr>
          <w:rFonts w:hint="eastAsia"/>
          <w:szCs w:val="28"/>
        </w:rPr>
        <w:t>1名，处级领导职数</w:t>
      </w:r>
      <w:r w:rsidR="00040A4B" w:rsidRPr="00397A3A">
        <w:rPr>
          <w:rFonts w:hint="eastAsia"/>
          <w:szCs w:val="28"/>
        </w:rPr>
        <w:t>3</w:t>
      </w:r>
      <w:r w:rsidR="009C1943" w:rsidRPr="00397A3A">
        <w:rPr>
          <w:rFonts w:hint="eastAsia"/>
          <w:szCs w:val="28"/>
        </w:rPr>
        <w:t>名。</w:t>
      </w:r>
    </w:p>
    <w:p w14:paraId="4BE1B10F" w14:textId="0EEF6980" w:rsidR="00D834BD" w:rsidRPr="00716ED6" w:rsidRDefault="00D834BD" w:rsidP="00BC375B">
      <w:pPr>
        <w:pStyle w:val="1"/>
        <w:rPr>
          <w:rFonts w:eastAsia="黑体"/>
          <w:b w:val="0"/>
        </w:rPr>
      </w:pPr>
      <w:r w:rsidRPr="00716ED6">
        <w:rPr>
          <w:rFonts w:eastAsia="黑体" w:hint="eastAsia"/>
          <w:b w:val="0"/>
        </w:rPr>
        <w:t>二、绩效自评工作组织开展情况</w:t>
      </w:r>
    </w:p>
    <w:p w14:paraId="70EA38D3" w14:textId="6992A17B" w:rsidR="0031124F" w:rsidRPr="008D2EC2" w:rsidRDefault="0031124F" w:rsidP="00EF715F">
      <w:pPr>
        <w:pStyle w:val="2"/>
      </w:pPr>
      <w:r w:rsidRPr="008D2EC2">
        <w:rPr>
          <w:rFonts w:hint="eastAsia"/>
        </w:rPr>
        <w:t>（一）自评对象和范围</w:t>
      </w:r>
    </w:p>
    <w:p w14:paraId="7AA0EEA7" w14:textId="023E97D8" w:rsidR="00D87185" w:rsidRPr="008D2EC2" w:rsidRDefault="00D87185" w:rsidP="00397A3A">
      <w:pPr>
        <w:spacing w:line="500" w:lineRule="exact"/>
        <w:ind w:firstLine="560"/>
        <w:rPr>
          <w:rFonts w:ascii="宋体" w:hAnsi="宋体"/>
        </w:rPr>
      </w:pPr>
      <w:r w:rsidRPr="008D2EC2">
        <w:rPr>
          <w:rFonts w:ascii="宋体" w:hAnsi="宋体" w:hint="eastAsia"/>
        </w:rPr>
        <w:t>根据《甘肃省财政厅关于开展</w:t>
      </w:r>
      <w:r w:rsidRPr="008D2EC2">
        <w:rPr>
          <w:rFonts w:ascii="宋体" w:hAnsi="宋体" w:hint="eastAsia"/>
        </w:rPr>
        <w:t>2019</w:t>
      </w:r>
      <w:r w:rsidRPr="008D2EC2">
        <w:rPr>
          <w:rFonts w:ascii="宋体" w:hAnsi="宋体" w:hint="eastAsia"/>
        </w:rPr>
        <w:t>年度省级预算执行情况绩效评价工作的通知》（甘财绩〔</w:t>
      </w:r>
      <w:r w:rsidRPr="008D2EC2">
        <w:rPr>
          <w:rFonts w:ascii="宋体" w:hAnsi="宋体" w:hint="eastAsia"/>
        </w:rPr>
        <w:t>2020</w:t>
      </w:r>
      <w:r w:rsidRPr="008D2EC2">
        <w:rPr>
          <w:rFonts w:ascii="宋体" w:hAnsi="宋体" w:hint="eastAsia"/>
        </w:rPr>
        <w:t>〕</w:t>
      </w:r>
      <w:r w:rsidRPr="008D2EC2">
        <w:rPr>
          <w:rFonts w:ascii="宋体" w:hAnsi="宋体" w:hint="eastAsia"/>
        </w:rPr>
        <w:t>3</w:t>
      </w:r>
      <w:r w:rsidR="00040A4B">
        <w:rPr>
          <w:rFonts w:ascii="宋体" w:hAnsi="宋体" w:hint="eastAsia"/>
        </w:rPr>
        <w:t>号）文件</w:t>
      </w:r>
      <w:r w:rsidR="00040A4B">
        <w:rPr>
          <w:rFonts w:ascii="宋体" w:hAnsi="宋体"/>
        </w:rPr>
        <w:t>，</w:t>
      </w:r>
      <w:r w:rsidR="00040A4B">
        <w:rPr>
          <w:rFonts w:ascii="宋体" w:hAnsi="宋体" w:hint="eastAsia"/>
        </w:rPr>
        <w:t>关于本次预算绩效自评</w:t>
      </w:r>
      <w:r w:rsidRPr="008D2EC2">
        <w:rPr>
          <w:rFonts w:ascii="宋体" w:hAnsi="宋体" w:hint="eastAsia"/>
        </w:rPr>
        <w:t>的要求，按照省级部门项目支出、省对市县转移支付、部门整体支出三类评价对象全覆盖的原则，因我单位</w:t>
      </w:r>
      <w:r w:rsidRPr="008D2EC2">
        <w:rPr>
          <w:rFonts w:ascii="宋体" w:hAnsi="宋体" w:hint="eastAsia"/>
        </w:rPr>
        <w:t>2019</w:t>
      </w:r>
      <w:r w:rsidRPr="008D2EC2">
        <w:rPr>
          <w:rFonts w:ascii="宋体" w:hAnsi="宋体" w:hint="eastAsia"/>
        </w:rPr>
        <w:t>年不涉及省对市县转移支付资金，结合我单位实际情况，自评所有对象为</w:t>
      </w:r>
      <w:r w:rsidR="00040A4B">
        <w:rPr>
          <w:rFonts w:ascii="宋体" w:hAnsi="宋体" w:hint="eastAsia"/>
        </w:rPr>
        <w:t>中</w:t>
      </w:r>
      <w:r w:rsidR="00040A4B">
        <w:rPr>
          <w:rFonts w:ascii="宋体" w:hAnsi="宋体"/>
        </w:rPr>
        <w:t>国农工民主党</w:t>
      </w:r>
      <w:r w:rsidR="009C1943" w:rsidRPr="008D2EC2">
        <w:rPr>
          <w:rFonts w:ascii="宋体" w:hAnsi="宋体" w:hint="eastAsia"/>
        </w:rPr>
        <w:t>甘肃省委员会主委特别费、培训费、调研费、业务费</w:t>
      </w:r>
      <w:r w:rsidRPr="008D2EC2">
        <w:rPr>
          <w:rFonts w:ascii="宋体" w:hAnsi="宋体" w:hint="eastAsia"/>
        </w:rPr>
        <w:t>一个项目自评和单位整体支出自评。</w:t>
      </w:r>
    </w:p>
    <w:p w14:paraId="2296A827" w14:textId="6328B6DB" w:rsidR="00D87185" w:rsidRPr="008D2EC2" w:rsidRDefault="00D87185" w:rsidP="0015741C">
      <w:pPr>
        <w:pStyle w:val="2"/>
      </w:pPr>
      <w:r w:rsidRPr="008D2EC2">
        <w:rPr>
          <w:rFonts w:hint="eastAsia"/>
        </w:rPr>
        <w:t>（二）自评组织管理情况</w:t>
      </w:r>
    </w:p>
    <w:p w14:paraId="08BD954C" w14:textId="3653E96C" w:rsidR="00D87185" w:rsidRPr="008D2EC2" w:rsidRDefault="00D87185" w:rsidP="00397A3A">
      <w:pPr>
        <w:spacing w:line="500" w:lineRule="exact"/>
        <w:ind w:firstLine="560"/>
        <w:rPr>
          <w:rFonts w:ascii="宋体" w:hAnsi="宋体"/>
        </w:rPr>
      </w:pPr>
      <w:r w:rsidRPr="008D2EC2">
        <w:rPr>
          <w:rFonts w:ascii="宋体" w:hAnsi="宋体" w:hint="eastAsia"/>
        </w:rPr>
        <w:t>我单位严格按照甘财绩〔</w:t>
      </w:r>
      <w:r w:rsidRPr="008D2EC2">
        <w:rPr>
          <w:rFonts w:ascii="宋体" w:hAnsi="宋体" w:hint="eastAsia"/>
        </w:rPr>
        <w:t>2020</w:t>
      </w:r>
      <w:r w:rsidRPr="008D2EC2">
        <w:rPr>
          <w:rFonts w:ascii="宋体" w:hAnsi="宋体" w:hint="eastAsia"/>
        </w:rPr>
        <w:t>〕</w:t>
      </w:r>
      <w:r w:rsidRPr="008D2EC2">
        <w:rPr>
          <w:rFonts w:ascii="宋体" w:hAnsi="宋体" w:hint="eastAsia"/>
        </w:rPr>
        <w:t>3</w:t>
      </w:r>
      <w:r w:rsidRPr="008D2EC2">
        <w:rPr>
          <w:rFonts w:ascii="宋体" w:hAnsi="宋体" w:hint="eastAsia"/>
        </w:rPr>
        <w:t>号的要求</w:t>
      </w:r>
      <w:r w:rsidR="00040A4B">
        <w:rPr>
          <w:rFonts w:ascii="宋体" w:hAnsi="宋体" w:hint="eastAsia"/>
        </w:rPr>
        <w:t>，</w:t>
      </w:r>
      <w:r w:rsidRPr="008D2EC2">
        <w:rPr>
          <w:rFonts w:ascii="宋体" w:hAnsi="宋体" w:hint="eastAsia"/>
        </w:rPr>
        <w:t>积极开展本次自评工作，由</w:t>
      </w:r>
      <w:r w:rsidR="006D7925" w:rsidRPr="008D2EC2">
        <w:rPr>
          <w:rFonts w:ascii="宋体" w:hAnsi="宋体" w:hint="eastAsia"/>
        </w:rPr>
        <w:t>办公室</w:t>
      </w:r>
      <w:r w:rsidRPr="008D2EC2">
        <w:rPr>
          <w:rFonts w:ascii="宋体" w:hAnsi="宋体" w:hint="eastAsia"/>
        </w:rPr>
        <w:t>进行牵头，各个相关处室协调配合，按照以下流程进行：</w:t>
      </w:r>
    </w:p>
    <w:p w14:paraId="6C152FC4" w14:textId="75BD7BF9" w:rsidR="00D87185" w:rsidRPr="00397A3A" w:rsidRDefault="00D87185" w:rsidP="00397A3A">
      <w:pPr>
        <w:spacing w:line="500" w:lineRule="exact"/>
        <w:ind w:firstLine="562"/>
        <w:rPr>
          <w:rFonts w:ascii="宋体" w:hAnsi="宋体"/>
          <w:b/>
        </w:rPr>
      </w:pPr>
      <w:r w:rsidRPr="00397A3A">
        <w:rPr>
          <w:rFonts w:ascii="宋体" w:hAnsi="宋体" w:hint="eastAsia"/>
          <w:b/>
        </w:rPr>
        <w:t>1</w:t>
      </w:r>
      <w:r w:rsidRPr="00397A3A">
        <w:rPr>
          <w:rFonts w:ascii="宋体" w:hAnsi="宋体" w:hint="eastAsia"/>
          <w:b/>
        </w:rPr>
        <w:t>、安排部署</w:t>
      </w:r>
    </w:p>
    <w:p w14:paraId="03D66406" w14:textId="6862129A" w:rsidR="00D87185" w:rsidRPr="008D2EC2" w:rsidRDefault="00D87185" w:rsidP="00397A3A">
      <w:pPr>
        <w:spacing w:line="500" w:lineRule="exact"/>
        <w:ind w:firstLine="560"/>
        <w:rPr>
          <w:rFonts w:ascii="宋体" w:hAnsi="宋体"/>
        </w:rPr>
      </w:pPr>
      <w:r w:rsidRPr="008D2EC2">
        <w:rPr>
          <w:rFonts w:ascii="宋体" w:hAnsi="宋体" w:hint="eastAsia"/>
        </w:rPr>
        <w:t>确定评价对象之后，由</w:t>
      </w:r>
      <w:r w:rsidR="006D7925" w:rsidRPr="008D2EC2">
        <w:rPr>
          <w:rFonts w:ascii="宋体" w:hAnsi="宋体" w:hint="eastAsia"/>
        </w:rPr>
        <w:t>办公室进行牵头</w:t>
      </w:r>
      <w:r w:rsidRPr="008D2EC2">
        <w:rPr>
          <w:rFonts w:ascii="宋体" w:hAnsi="宋体" w:hint="eastAsia"/>
        </w:rPr>
        <w:t>，与各业务处室协调，根据甘肃省</w:t>
      </w:r>
      <w:r w:rsidR="00C313EE" w:rsidRPr="008D2EC2">
        <w:rPr>
          <w:rFonts w:ascii="宋体" w:hAnsi="宋体" w:hint="eastAsia"/>
        </w:rPr>
        <w:t>财政</w:t>
      </w:r>
      <w:r w:rsidRPr="008D2EC2">
        <w:rPr>
          <w:rFonts w:ascii="宋体" w:hAnsi="宋体" w:hint="eastAsia"/>
        </w:rPr>
        <w:t>厅下发的通知要求，各相关处室积极准备绩效自评价数据材料，计划在</w:t>
      </w:r>
      <w:r w:rsidR="006D7925" w:rsidRPr="008D2EC2">
        <w:rPr>
          <w:rFonts w:ascii="宋体" w:hAnsi="宋体" w:hint="eastAsia"/>
        </w:rPr>
        <w:t>5</w:t>
      </w:r>
      <w:r w:rsidRPr="008D2EC2">
        <w:rPr>
          <w:rFonts w:ascii="宋体" w:hAnsi="宋体" w:hint="eastAsia"/>
        </w:rPr>
        <w:t>月</w:t>
      </w:r>
      <w:r w:rsidR="006D7925" w:rsidRPr="008D2EC2">
        <w:rPr>
          <w:rFonts w:ascii="宋体" w:hAnsi="宋体" w:hint="eastAsia"/>
        </w:rPr>
        <w:t>1</w:t>
      </w:r>
      <w:r w:rsidRPr="008D2EC2">
        <w:rPr>
          <w:rFonts w:ascii="宋体" w:hAnsi="宋体" w:hint="eastAsia"/>
        </w:rPr>
        <w:t>0</w:t>
      </w:r>
      <w:r w:rsidRPr="008D2EC2">
        <w:rPr>
          <w:rFonts w:ascii="宋体" w:hAnsi="宋体" w:hint="eastAsia"/>
        </w:rPr>
        <w:t>日之前将</w:t>
      </w:r>
      <w:r w:rsidR="00040A4B">
        <w:rPr>
          <w:rFonts w:ascii="宋体" w:hAnsi="宋体" w:hint="eastAsia"/>
        </w:rPr>
        <w:t>中</w:t>
      </w:r>
      <w:r w:rsidR="00040A4B">
        <w:rPr>
          <w:rFonts w:ascii="宋体" w:hAnsi="宋体"/>
        </w:rPr>
        <w:t>国农工民主党</w:t>
      </w:r>
      <w:r w:rsidR="006D7925" w:rsidRPr="008D2EC2">
        <w:rPr>
          <w:rFonts w:ascii="宋体" w:hAnsi="宋体" w:hint="eastAsia"/>
        </w:rPr>
        <w:t>甘肃省委员会</w:t>
      </w:r>
      <w:r w:rsidR="00BB4FE4" w:rsidRPr="008D2EC2">
        <w:rPr>
          <w:rFonts w:ascii="宋体" w:hAnsi="宋体" w:hint="eastAsia"/>
        </w:rPr>
        <w:t>项目支出绩效自评表、</w:t>
      </w:r>
      <w:r w:rsidRPr="008D2EC2">
        <w:rPr>
          <w:rFonts w:ascii="宋体" w:hAnsi="宋体" w:hint="eastAsia"/>
        </w:rPr>
        <w:t>部门整体支出绩效自评表和自评报告上报省</w:t>
      </w:r>
      <w:r w:rsidR="00C313EE" w:rsidRPr="008D2EC2">
        <w:rPr>
          <w:rFonts w:ascii="宋体" w:hAnsi="宋体" w:hint="eastAsia"/>
        </w:rPr>
        <w:t>财政</w:t>
      </w:r>
      <w:r w:rsidRPr="008D2EC2">
        <w:rPr>
          <w:rFonts w:ascii="宋体" w:hAnsi="宋体" w:hint="eastAsia"/>
        </w:rPr>
        <w:t>厅。</w:t>
      </w:r>
    </w:p>
    <w:p w14:paraId="52C7EA5C" w14:textId="0E26F0A0" w:rsidR="00D87185" w:rsidRPr="00397A3A" w:rsidRDefault="00D87185" w:rsidP="00397A3A">
      <w:pPr>
        <w:spacing w:line="500" w:lineRule="exact"/>
        <w:ind w:firstLine="562"/>
        <w:rPr>
          <w:rFonts w:ascii="宋体" w:hAnsi="宋体"/>
          <w:b/>
        </w:rPr>
      </w:pPr>
      <w:r w:rsidRPr="00397A3A">
        <w:rPr>
          <w:rFonts w:ascii="宋体" w:hAnsi="宋体" w:hint="eastAsia"/>
          <w:b/>
        </w:rPr>
        <w:t>2</w:t>
      </w:r>
      <w:r w:rsidRPr="00397A3A">
        <w:rPr>
          <w:rFonts w:ascii="宋体" w:hAnsi="宋体" w:hint="eastAsia"/>
          <w:b/>
        </w:rPr>
        <w:t>、自评分析</w:t>
      </w:r>
    </w:p>
    <w:p w14:paraId="5A769D64" w14:textId="5EB41F56" w:rsidR="00D87185" w:rsidRPr="008D2EC2" w:rsidRDefault="00D87185" w:rsidP="00397A3A">
      <w:pPr>
        <w:spacing w:line="500" w:lineRule="exact"/>
        <w:ind w:firstLine="560"/>
        <w:rPr>
          <w:rFonts w:ascii="宋体" w:hAnsi="宋体"/>
        </w:rPr>
      </w:pPr>
      <w:r w:rsidRPr="008D2EC2">
        <w:rPr>
          <w:rFonts w:ascii="宋体" w:hAnsi="宋体" w:hint="eastAsia"/>
        </w:rPr>
        <w:t>根据部门整体财务数据分析预算执行情况；收集整理部门管理相关资料，以《行政事业单位内部控制规范（试行）》的相关要求，核查</w:t>
      </w:r>
      <w:r w:rsidRPr="008D2EC2">
        <w:rPr>
          <w:rFonts w:ascii="宋体" w:hAnsi="宋体" w:hint="eastAsia"/>
        </w:rPr>
        <w:lastRenderedPageBreak/>
        <w:t>内部管理制度的完善情况。包括内部管理制度是否健全，执行是否有效；通过各业务处室收集整理</w:t>
      </w:r>
      <w:r w:rsidRPr="008D2EC2">
        <w:rPr>
          <w:rFonts w:ascii="宋体" w:hAnsi="宋体" w:hint="eastAsia"/>
        </w:rPr>
        <w:t>2019</w:t>
      </w:r>
      <w:r w:rsidRPr="008D2EC2">
        <w:rPr>
          <w:rFonts w:ascii="宋体" w:hAnsi="宋体" w:hint="eastAsia"/>
        </w:rPr>
        <w:t>年度重点工作完成的相关数据材料，对比</w:t>
      </w:r>
      <w:r w:rsidRPr="008D2EC2">
        <w:rPr>
          <w:rFonts w:ascii="宋体" w:hAnsi="宋体" w:hint="eastAsia"/>
        </w:rPr>
        <w:t>2019</w:t>
      </w:r>
      <w:r w:rsidRPr="008D2EC2">
        <w:rPr>
          <w:rFonts w:ascii="宋体" w:hAnsi="宋体" w:hint="eastAsia"/>
        </w:rPr>
        <w:t>年初工作计划、预期目标梳理完成部门履职效果的分析。填写《省级部门（单位）整体支出绩效自评表》并完成《</w:t>
      </w:r>
      <w:r w:rsidRPr="008D2EC2">
        <w:rPr>
          <w:rFonts w:ascii="宋体" w:hAnsi="宋体" w:hint="eastAsia"/>
        </w:rPr>
        <w:t>2019</w:t>
      </w:r>
      <w:r w:rsidRPr="008D2EC2">
        <w:rPr>
          <w:rFonts w:ascii="宋体" w:hAnsi="宋体" w:hint="eastAsia"/>
        </w:rPr>
        <w:t>年度</w:t>
      </w:r>
      <w:r w:rsidR="00AA60B3">
        <w:rPr>
          <w:rFonts w:ascii="宋体" w:hAnsi="宋体" w:hint="eastAsia"/>
        </w:rPr>
        <w:t>中</w:t>
      </w:r>
      <w:r w:rsidR="00AA60B3">
        <w:rPr>
          <w:rFonts w:ascii="宋体" w:hAnsi="宋体"/>
        </w:rPr>
        <w:t>国农工民主党</w:t>
      </w:r>
      <w:r w:rsidR="00603BEC" w:rsidRPr="008D2EC2">
        <w:rPr>
          <w:rFonts w:ascii="宋体" w:hAnsi="宋体" w:hint="eastAsia"/>
        </w:rPr>
        <w:t>甘肃省委员会</w:t>
      </w:r>
      <w:r w:rsidRPr="008D2EC2">
        <w:rPr>
          <w:rFonts w:ascii="宋体" w:hAnsi="宋体" w:hint="eastAsia"/>
        </w:rPr>
        <w:t>部门预算执行情况自评报告》。</w:t>
      </w:r>
    </w:p>
    <w:p w14:paraId="0FE27689" w14:textId="77777777" w:rsidR="00FC6350" w:rsidRPr="00397A3A" w:rsidRDefault="00FC6350" w:rsidP="00397A3A">
      <w:pPr>
        <w:spacing w:line="500" w:lineRule="exact"/>
        <w:ind w:firstLine="562"/>
        <w:rPr>
          <w:rFonts w:ascii="宋体" w:hAnsi="宋体"/>
          <w:b/>
        </w:rPr>
      </w:pPr>
      <w:r w:rsidRPr="00397A3A">
        <w:rPr>
          <w:rFonts w:ascii="宋体" w:hAnsi="宋体" w:hint="eastAsia"/>
          <w:b/>
        </w:rPr>
        <w:t>3</w:t>
      </w:r>
      <w:r w:rsidRPr="00397A3A">
        <w:rPr>
          <w:rFonts w:ascii="宋体" w:hAnsi="宋体" w:hint="eastAsia"/>
          <w:b/>
        </w:rPr>
        <w:t>、审核工作机制</w:t>
      </w:r>
    </w:p>
    <w:p w14:paraId="0BD486F2" w14:textId="587759A4" w:rsidR="007423D7" w:rsidRPr="008D2EC2" w:rsidRDefault="00D87185" w:rsidP="00397A3A">
      <w:pPr>
        <w:spacing w:line="500" w:lineRule="exact"/>
        <w:ind w:firstLine="560"/>
        <w:rPr>
          <w:rFonts w:ascii="宋体" w:hAnsi="宋体"/>
        </w:rPr>
      </w:pPr>
      <w:r w:rsidRPr="008D2EC2">
        <w:rPr>
          <w:rFonts w:ascii="宋体" w:hAnsi="宋体" w:hint="eastAsia"/>
        </w:rPr>
        <w:t>自评表和自评报告完成之后，由</w:t>
      </w:r>
      <w:r w:rsidR="00EA32AD" w:rsidRPr="008D2EC2">
        <w:rPr>
          <w:rFonts w:ascii="宋体" w:hAnsi="宋体" w:hint="eastAsia"/>
        </w:rPr>
        <w:t>办公室</w:t>
      </w:r>
      <w:r w:rsidRPr="008D2EC2">
        <w:rPr>
          <w:rFonts w:ascii="宋体" w:hAnsi="宋体" w:hint="eastAsia"/>
        </w:rPr>
        <w:t>进行内部审核，对自评表的真实性、完整性、合理性和客观性进行初步审核，对发现的问题及时反馈和修改，修改完善后报送省</w:t>
      </w:r>
      <w:r w:rsidR="00C313EE" w:rsidRPr="008D2EC2">
        <w:rPr>
          <w:rFonts w:ascii="宋体" w:hAnsi="宋体" w:hint="eastAsia"/>
        </w:rPr>
        <w:t>财政</w:t>
      </w:r>
      <w:r w:rsidRPr="008D2EC2">
        <w:rPr>
          <w:rFonts w:ascii="宋体" w:hAnsi="宋体" w:hint="eastAsia"/>
        </w:rPr>
        <w:t>厅审核备案。</w:t>
      </w:r>
    </w:p>
    <w:p w14:paraId="4708F2D9" w14:textId="1F72A7CC" w:rsidR="002D1764" w:rsidRPr="00716ED6" w:rsidRDefault="002D1764" w:rsidP="00A95B24">
      <w:pPr>
        <w:pStyle w:val="1"/>
        <w:rPr>
          <w:rFonts w:eastAsia="黑体"/>
          <w:b w:val="0"/>
        </w:rPr>
      </w:pPr>
      <w:r w:rsidRPr="00716ED6">
        <w:rPr>
          <w:rFonts w:eastAsia="黑体" w:hint="eastAsia"/>
          <w:b w:val="0"/>
        </w:rPr>
        <w:t>三、部门整体支出绩效自评情况分析</w:t>
      </w:r>
      <w:r w:rsidRPr="00716ED6">
        <w:rPr>
          <w:rFonts w:eastAsia="黑体" w:hint="eastAsia"/>
          <w:b w:val="0"/>
        </w:rPr>
        <w:tab/>
      </w:r>
    </w:p>
    <w:p w14:paraId="3927383B" w14:textId="3AF47F55" w:rsidR="00D834BD" w:rsidRPr="008D2EC2" w:rsidRDefault="00D834BD" w:rsidP="0015741C">
      <w:pPr>
        <w:pStyle w:val="2"/>
      </w:pPr>
      <w:r w:rsidRPr="008D2EC2">
        <w:rPr>
          <w:rFonts w:hint="eastAsia"/>
        </w:rPr>
        <w:t>（一）部门决算情况</w:t>
      </w:r>
    </w:p>
    <w:p w14:paraId="49967363" w14:textId="4732E1C7" w:rsidR="00603BEC" w:rsidRPr="008D2EC2" w:rsidRDefault="00FC6350" w:rsidP="00397A3A">
      <w:pPr>
        <w:spacing w:line="500" w:lineRule="exact"/>
        <w:ind w:firstLine="560"/>
        <w:rPr>
          <w:rFonts w:ascii="宋体" w:hAnsi="宋体"/>
        </w:rPr>
      </w:pPr>
      <w:r w:rsidRPr="008D2EC2">
        <w:rPr>
          <w:rFonts w:ascii="宋体" w:hAnsi="宋体" w:hint="eastAsia"/>
        </w:rPr>
        <w:t>2019</w:t>
      </w:r>
      <w:r w:rsidRPr="008D2EC2">
        <w:rPr>
          <w:rFonts w:ascii="宋体" w:hAnsi="宋体" w:hint="eastAsia"/>
        </w:rPr>
        <w:t>年度，</w:t>
      </w:r>
      <w:r w:rsidR="00AA60B3">
        <w:rPr>
          <w:rFonts w:ascii="宋体" w:hAnsi="宋体" w:hint="eastAsia"/>
        </w:rPr>
        <w:t>中</w:t>
      </w:r>
      <w:r w:rsidR="00AA60B3">
        <w:rPr>
          <w:rFonts w:ascii="宋体" w:hAnsi="宋体"/>
        </w:rPr>
        <w:t>国农工民主党甘肃省委员会</w:t>
      </w:r>
      <w:r w:rsidRPr="008D2EC2">
        <w:rPr>
          <w:rFonts w:ascii="宋体" w:hAnsi="宋体" w:hint="eastAsia"/>
        </w:rPr>
        <w:t>单位年初预算为</w:t>
      </w:r>
      <w:r w:rsidR="00A866BC">
        <w:rPr>
          <w:rFonts w:ascii="宋体" w:hAnsi="宋体"/>
        </w:rPr>
        <w:t>299.75</w:t>
      </w:r>
      <w:r w:rsidRPr="008D2EC2">
        <w:rPr>
          <w:rFonts w:ascii="宋体" w:hAnsi="宋体" w:hint="eastAsia"/>
        </w:rPr>
        <w:t>万元；经调整，项目全年预算资金总额为</w:t>
      </w:r>
      <w:r w:rsidR="00A866BC">
        <w:rPr>
          <w:rFonts w:ascii="宋体" w:hAnsi="宋体"/>
        </w:rPr>
        <w:t>331.65</w:t>
      </w:r>
      <w:r w:rsidRPr="008D2EC2">
        <w:rPr>
          <w:rFonts w:ascii="宋体" w:hAnsi="宋体" w:hint="eastAsia"/>
        </w:rPr>
        <w:t>万元；根据年末单位支出决算，该单位于年内实际支出数为</w:t>
      </w:r>
      <w:r w:rsidR="00A866BC">
        <w:rPr>
          <w:rFonts w:ascii="宋体" w:hAnsi="宋体"/>
        </w:rPr>
        <w:t>331.65</w:t>
      </w:r>
      <w:r w:rsidRPr="008D2EC2">
        <w:rPr>
          <w:rFonts w:ascii="宋体" w:hAnsi="宋体" w:hint="eastAsia"/>
        </w:rPr>
        <w:t>万元，其中基本支出为</w:t>
      </w:r>
      <w:r w:rsidR="00A866BC">
        <w:rPr>
          <w:rFonts w:ascii="宋体" w:hAnsi="宋体" w:hint="eastAsia"/>
        </w:rPr>
        <w:t>114.96</w:t>
      </w:r>
      <w:r w:rsidRPr="008D2EC2">
        <w:rPr>
          <w:rFonts w:ascii="宋体" w:hAnsi="宋体" w:hint="eastAsia"/>
        </w:rPr>
        <w:t>万元，项目支出为</w:t>
      </w:r>
      <w:r w:rsidR="00A866BC">
        <w:rPr>
          <w:rFonts w:ascii="宋体" w:hAnsi="宋体"/>
        </w:rPr>
        <w:t>90</w:t>
      </w:r>
      <w:r w:rsidRPr="008D2EC2">
        <w:rPr>
          <w:rFonts w:ascii="宋体" w:hAnsi="宋体" w:hint="eastAsia"/>
        </w:rPr>
        <w:t>万元，单位支出预算执行为</w:t>
      </w:r>
      <w:r w:rsidRPr="008D2EC2">
        <w:rPr>
          <w:rFonts w:ascii="宋体" w:hAnsi="宋体" w:hint="eastAsia"/>
        </w:rPr>
        <w:t>100%</w:t>
      </w:r>
      <w:r w:rsidRPr="008D2EC2">
        <w:rPr>
          <w:rFonts w:ascii="宋体" w:hAnsi="宋体" w:hint="eastAsia"/>
        </w:rPr>
        <w:t>。年末项目没有结转和结余资金。</w:t>
      </w:r>
    </w:p>
    <w:p w14:paraId="049B4A93" w14:textId="63839275" w:rsidR="00D834BD" w:rsidRPr="008D2EC2" w:rsidRDefault="00A55156" w:rsidP="00397A3A">
      <w:pPr>
        <w:pStyle w:val="2"/>
        <w:spacing w:line="500" w:lineRule="exact"/>
      </w:pPr>
      <w:r w:rsidRPr="008D2EC2">
        <w:rPr>
          <w:rFonts w:hint="eastAsia"/>
        </w:rPr>
        <w:t>（二）</w:t>
      </w:r>
      <w:r w:rsidR="00D834BD" w:rsidRPr="008D2EC2">
        <w:rPr>
          <w:rFonts w:hint="eastAsia"/>
        </w:rPr>
        <w:t>总体绩效目标完成情况分析</w:t>
      </w:r>
    </w:p>
    <w:p w14:paraId="22A3B948" w14:textId="2C70C70A" w:rsidR="00FC6350" w:rsidRPr="008D2EC2" w:rsidRDefault="00FC6350" w:rsidP="00397A3A">
      <w:pPr>
        <w:spacing w:line="500" w:lineRule="exact"/>
        <w:ind w:firstLine="560"/>
        <w:rPr>
          <w:rFonts w:ascii="宋体" w:hAnsi="宋体"/>
        </w:rPr>
      </w:pPr>
      <w:r w:rsidRPr="008D2EC2">
        <w:rPr>
          <w:rFonts w:ascii="宋体" w:hAnsi="宋体" w:hint="eastAsia"/>
        </w:rPr>
        <w:t>经综合评价与分析，</w:t>
      </w:r>
      <w:r w:rsidR="00A866BC">
        <w:rPr>
          <w:rFonts w:ascii="宋体" w:hAnsi="宋体" w:hint="eastAsia"/>
        </w:rPr>
        <w:t>中国</w:t>
      </w:r>
      <w:r w:rsidR="00A866BC">
        <w:rPr>
          <w:rFonts w:ascii="宋体" w:hAnsi="宋体"/>
        </w:rPr>
        <w:t>农工民主党</w:t>
      </w:r>
      <w:r w:rsidRPr="008D2EC2">
        <w:rPr>
          <w:rFonts w:ascii="宋体" w:hAnsi="宋体" w:hint="eastAsia"/>
        </w:rPr>
        <w:t>甘肃省委员会</w:t>
      </w:r>
      <w:r w:rsidRPr="008D2EC2">
        <w:rPr>
          <w:rFonts w:ascii="宋体" w:hAnsi="宋体" w:hint="eastAsia"/>
        </w:rPr>
        <w:t>2019</w:t>
      </w:r>
      <w:r w:rsidRPr="008D2EC2">
        <w:rPr>
          <w:rFonts w:ascii="宋体" w:hAnsi="宋体" w:hint="eastAsia"/>
        </w:rPr>
        <w:t>度部门整体支出绩效评价最终得分为</w:t>
      </w:r>
      <w:r w:rsidR="00281EE7">
        <w:rPr>
          <w:rFonts w:ascii="宋体" w:hAnsi="宋体"/>
        </w:rPr>
        <w:t>96.7</w:t>
      </w:r>
      <w:r w:rsidRPr="008D2EC2">
        <w:rPr>
          <w:rFonts w:ascii="宋体" w:hAnsi="宋体" w:hint="eastAsia"/>
        </w:rPr>
        <w:t>分，评价结果为“优”。</w:t>
      </w:r>
    </w:p>
    <w:p w14:paraId="320522EF" w14:textId="77777777" w:rsidR="00827560" w:rsidRPr="004763B5" w:rsidRDefault="00827560" w:rsidP="00827560">
      <w:pPr>
        <w:spacing w:line="240" w:lineRule="auto"/>
        <w:ind w:firstLineChars="0" w:firstLine="0"/>
        <w:jc w:val="center"/>
        <w:rPr>
          <w:rFonts w:ascii="宋体" w:hAnsi="宋体"/>
          <w:szCs w:val="28"/>
        </w:rPr>
      </w:pPr>
      <w:r w:rsidRPr="004763B5">
        <w:rPr>
          <w:rFonts w:ascii="宋体" w:hAnsi="宋体" w:cstheme="minorEastAsia" w:hint="eastAsia"/>
          <w:b/>
          <w:bCs/>
          <w:kern w:val="0"/>
          <w:szCs w:val="28"/>
        </w:rPr>
        <w:t>2019</w:t>
      </w:r>
      <w:r w:rsidRPr="004763B5">
        <w:rPr>
          <w:rFonts w:ascii="宋体" w:hAnsi="宋体" w:cstheme="minorEastAsia" w:hint="eastAsia"/>
          <w:b/>
          <w:bCs/>
          <w:kern w:val="0"/>
          <w:szCs w:val="28"/>
        </w:rPr>
        <w:t>年度部门整体支出绩效评价指标得分情况</w:t>
      </w:r>
    </w:p>
    <w:tbl>
      <w:tblPr>
        <w:tblW w:w="8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259"/>
        <w:gridCol w:w="1480"/>
        <w:gridCol w:w="1932"/>
      </w:tblGrid>
      <w:tr w:rsidR="00827560" w:rsidRPr="008D2EC2" w14:paraId="27AF45ED" w14:textId="77777777" w:rsidTr="000115F3">
        <w:trPr>
          <w:trHeight w:val="453"/>
        </w:trPr>
        <w:tc>
          <w:tcPr>
            <w:tcW w:w="0" w:type="auto"/>
            <w:shd w:val="clear" w:color="auto" w:fill="auto"/>
            <w:vAlign w:val="center"/>
            <w:hideMark/>
          </w:tcPr>
          <w:p w14:paraId="0A19F8FA" w14:textId="77777777" w:rsidR="00827560" w:rsidRPr="000557E9" w:rsidRDefault="00827560" w:rsidP="0008042C">
            <w:pPr>
              <w:widowControl/>
              <w:spacing w:line="240" w:lineRule="auto"/>
              <w:ind w:firstLineChars="0" w:firstLine="0"/>
              <w:jc w:val="center"/>
              <w:rPr>
                <w:rFonts w:hAnsi="宋体" w:cs="宋体"/>
                <w:b/>
                <w:bCs/>
                <w:color w:val="000000"/>
                <w:kern w:val="0"/>
                <w:szCs w:val="28"/>
              </w:rPr>
            </w:pPr>
            <w:r w:rsidRPr="000557E9">
              <w:rPr>
                <w:rFonts w:hAnsi="宋体" w:cs="宋体" w:hint="eastAsia"/>
                <w:b/>
                <w:bCs/>
                <w:color w:val="000000"/>
                <w:kern w:val="0"/>
                <w:szCs w:val="28"/>
              </w:rPr>
              <w:t>一级指标</w:t>
            </w:r>
          </w:p>
        </w:tc>
        <w:tc>
          <w:tcPr>
            <w:tcW w:w="0" w:type="auto"/>
            <w:shd w:val="clear" w:color="auto" w:fill="auto"/>
            <w:noWrap/>
            <w:vAlign w:val="center"/>
            <w:hideMark/>
          </w:tcPr>
          <w:p w14:paraId="2171539B" w14:textId="77777777" w:rsidR="00827560" w:rsidRPr="000557E9" w:rsidRDefault="00827560" w:rsidP="0008042C">
            <w:pPr>
              <w:widowControl/>
              <w:spacing w:line="240" w:lineRule="auto"/>
              <w:ind w:firstLineChars="0" w:firstLine="0"/>
              <w:jc w:val="center"/>
              <w:rPr>
                <w:rFonts w:hAnsi="宋体" w:cs="宋体"/>
                <w:b/>
                <w:bCs/>
                <w:color w:val="000000"/>
                <w:kern w:val="0"/>
                <w:szCs w:val="28"/>
              </w:rPr>
            </w:pPr>
            <w:r w:rsidRPr="000557E9">
              <w:rPr>
                <w:rFonts w:hAnsi="宋体" w:cs="宋体" w:hint="eastAsia"/>
                <w:b/>
                <w:bCs/>
                <w:color w:val="000000"/>
                <w:kern w:val="0"/>
                <w:szCs w:val="28"/>
              </w:rPr>
              <w:t>权重</w:t>
            </w:r>
          </w:p>
        </w:tc>
        <w:tc>
          <w:tcPr>
            <w:tcW w:w="0" w:type="auto"/>
            <w:shd w:val="clear" w:color="auto" w:fill="auto"/>
            <w:noWrap/>
            <w:vAlign w:val="center"/>
            <w:hideMark/>
          </w:tcPr>
          <w:p w14:paraId="13A13169" w14:textId="77777777" w:rsidR="00827560" w:rsidRPr="000557E9" w:rsidRDefault="00827560" w:rsidP="0008042C">
            <w:pPr>
              <w:widowControl/>
              <w:spacing w:line="240" w:lineRule="auto"/>
              <w:ind w:firstLineChars="0" w:firstLine="0"/>
              <w:jc w:val="center"/>
              <w:rPr>
                <w:rFonts w:hAnsi="宋体" w:cs="宋体"/>
                <w:b/>
                <w:bCs/>
                <w:color w:val="000000"/>
                <w:kern w:val="0"/>
                <w:szCs w:val="28"/>
              </w:rPr>
            </w:pPr>
            <w:r w:rsidRPr="000557E9">
              <w:rPr>
                <w:rFonts w:hAnsi="宋体" w:cs="宋体" w:hint="eastAsia"/>
                <w:b/>
                <w:bCs/>
                <w:color w:val="000000"/>
                <w:kern w:val="0"/>
                <w:szCs w:val="28"/>
              </w:rPr>
              <w:t>分值</w:t>
            </w:r>
          </w:p>
        </w:tc>
        <w:tc>
          <w:tcPr>
            <w:tcW w:w="0" w:type="auto"/>
            <w:shd w:val="clear" w:color="auto" w:fill="auto"/>
            <w:noWrap/>
            <w:vAlign w:val="center"/>
            <w:hideMark/>
          </w:tcPr>
          <w:p w14:paraId="29F1434A" w14:textId="77777777" w:rsidR="00827560" w:rsidRPr="000557E9" w:rsidRDefault="00827560" w:rsidP="0008042C">
            <w:pPr>
              <w:widowControl/>
              <w:spacing w:line="240" w:lineRule="auto"/>
              <w:ind w:firstLineChars="0" w:firstLine="0"/>
              <w:jc w:val="center"/>
              <w:rPr>
                <w:rFonts w:hAnsi="宋体" w:cs="宋体"/>
                <w:b/>
                <w:bCs/>
                <w:color w:val="000000"/>
                <w:kern w:val="0"/>
                <w:szCs w:val="28"/>
              </w:rPr>
            </w:pPr>
            <w:r w:rsidRPr="000557E9">
              <w:rPr>
                <w:rFonts w:hAnsi="宋体" w:cs="宋体" w:hint="eastAsia"/>
                <w:b/>
                <w:bCs/>
                <w:color w:val="000000"/>
                <w:kern w:val="0"/>
                <w:szCs w:val="28"/>
              </w:rPr>
              <w:t>得分率</w:t>
            </w:r>
          </w:p>
        </w:tc>
      </w:tr>
      <w:tr w:rsidR="00827560" w:rsidRPr="008D2EC2" w14:paraId="4274F185" w14:textId="77777777" w:rsidTr="00827560">
        <w:trPr>
          <w:trHeight w:val="453"/>
        </w:trPr>
        <w:tc>
          <w:tcPr>
            <w:tcW w:w="0" w:type="auto"/>
            <w:shd w:val="clear" w:color="auto" w:fill="auto"/>
            <w:vAlign w:val="center"/>
            <w:hideMark/>
          </w:tcPr>
          <w:p w14:paraId="0A1A58FC"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预算执行率</w:t>
            </w:r>
          </w:p>
        </w:tc>
        <w:tc>
          <w:tcPr>
            <w:tcW w:w="0" w:type="auto"/>
            <w:shd w:val="clear" w:color="auto" w:fill="auto"/>
            <w:noWrap/>
            <w:vAlign w:val="center"/>
            <w:hideMark/>
          </w:tcPr>
          <w:p w14:paraId="2FD484C1"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10</w:t>
            </w:r>
          </w:p>
        </w:tc>
        <w:tc>
          <w:tcPr>
            <w:tcW w:w="0" w:type="auto"/>
            <w:shd w:val="clear" w:color="auto" w:fill="auto"/>
            <w:noWrap/>
            <w:vAlign w:val="center"/>
            <w:hideMark/>
          </w:tcPr>
          <w:p w14:paraId="06F5A55A" w14:textId="1964875D"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10</w:t>
            </w:r>
            <w:r w:rsidR="00177DAA" w:rsidRPr="000557E9">
              <w:rPr>
                <w:rFonts w:hAnsi="宋体" w:cs="宋体" w:hint="eastAsia"/>
                <w:color w:val="000000"/>
                <w:kern w:val="0"/>
                <w:szCs w:val="28"/>
              </w:rPr>
              <w:t>.00</w:t>
            </w:r>
            <w:r w:rsidRPr="000557E9">
              <w:rPr>
                <w:rFonts w:hAnsi="宋体" w:cs="宋体" w:hint="eastAsia"/>
                <w:color w:val="000000"/>
                <w:kern w:val="0"/>
                <w:szCs w:val="28"/>
              </w:rPr>
              <w:t xml:space="preserve"> </w:t>
            </w:r>
          </w:p>
        </w:tc>
        <w:tc>
          <w:tcPr>
            <w:tcW w:w="0" w:type="auto"/>
            <w:shd w:val="clear" w:color="auto" w:fill="auto"/>
            <w:noWrap/>
            <w:vAlign w:val="center"/>
            <w:hideMark/>
          </w:tcPr>
          <w:p w14:paraId="18D51AE1" w14:textId="2EE90A6E" w:rsidR="00827560" w:rsidRPr="000557E9" w:rsidRDefault="00177DAA"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100.00</w:t>
            </w:r>
            <w:r w:rsidR="00827560" w:rsidRPr="000557E9">
              <w:rPr>
                <w:rFonts w:hAnsi="宋体" w:cs="宋体" w:hint="eastAsia"/>
                <w:color w:val="000000"/>
                <w:kern w:val="0"/>
                <w:szCs w:val="28"/>
              </w:rPr>
              <w:t>%</w:t>
            </w:r>
          </w:p>
        </w:tc>
      </w:tr>
      <w:tr w:rsidR="00827560" w:rsidRPr="008D2EC2" w14:paraId="2CA3F892" w14:textId="77777777" w:rsidTr="00827560">
        <w:trPr>
          <w:trHeight w:val="453"/>
        </w:trPr>
        <w:tc>
          <w:tcPr>
            <w:tcW w:w="0" w:type="auto"/>
            <w:shd w:val="clear" w:color="auto" w:fill="auto"/>
            <w:vAlign w:val="center"/>
            <w:hideMark/>
          </w:tcPr>
          <w:p w14:paraId="1B62559C"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部门管理</w:t>
            </w:r>
          </w:p>
        </w:tc>
        <w:tc>
          <w:tcPr>
            <w:tcW w:w="0" w:type="auto"/>
            <w:shd w:val="clear" w:color="auto" w:fill="auto"/>
            <w:noWrap/>
            <w:vAlign w:val="center"/>
            <w:hideMark/>
          </w:tcPr>
          <w:p w14:paraId="267AF06E"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20</w:t>
            </w:r>
          </w:p>
        </w:tc>
        <w:tc>
          <w:tcPr>
            <w:tcW w:w="0" w:type="auto"/>
            <w:shd w:val="clear" w:color="auto" w:fill="auto"/>
            <w:noWrap/>
            <w:vAlign w:val="center"/>
            <w:hideMark/>
          </w:tcPr>
          <w:p w14:paraId="55666CA0" w14:textId="43D339FD"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20</w:t>
            </w:r>
            <w:r w:rsidR="00177DAA" w:rsidRPr="000557E9">
              <w:rPr>
                <w:rFonts w:hAnsi="宋体" w:cs="宋体" w:hint="eastAsia"/>
                <w:color w:val="000000"/>
                <w:kern w:val="0"/>
                <w:szCs w:val="28"/>
              </w:rPr>
              <w:t>.00</w:t>
            </w:r>
          </w:p>
        </w:tc>
        <w:tc>
          <w:tcPr>
            <w:tcW w:w="0" w:type="auto"/>
            <w:shd w:val="clear" w:color="auto" w:fill="auto"/>
            <w:noWrap/>
            <w:vAlign w:val="center"/>
            <w:hideMark/>
          </w:tcPr>
          <w:p w14:paraId="55620699" w14:textId="43D941A4" w:rsidR="00827560" w:rsidRPr="000557E9" w:rsidRDefault="00177DAA"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100.00%</w:t>
            </w:r>
          </w:p>
        </w:tc>
      </w:tr>
      <w:tr w:rsidR="00827560" w:rsidRPr="008D2EC2" w14:paraId="3590740F" w14:textId="77777777" w:rsidTr="00827560">
        <w:trPr>
          <w:trHeight w:val="453"/>
        </w:trPr>
        <w:tc>
          <w:tcPr>
            <w:tcW w:w="0" w:type="auto"/>
            <w:shd w:val="clear" w:color="auto" w:fill="auto"/>
            <w:vAlign w:val="center"/>
            <w:hideMark/>
          </w:tcPr>
          <w:p w14:paraId="2983BC7A"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履职效果</w:t>
            </w:r>
          </w:p>
        </w:tc>
        <w:tc>
          <w:tcPr>
            <w:tcW w:w="0" w:type="auto"/>
            <w:shd w:val="clear" w:color="auto" w:fill="auto"/>
            <w:noWrap/>
            <w:vAlign w:val="center"/>
            <w:hideMark/>
          </w:tcPr>
          <w:p w14:paraId="3DE25A14"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50</w:t>
            </w:r>
          </w:p>
        </w:tc>
        <w:tc>
          <w:tcPr>
            <w:tcW w:w="0" w:type="auto"/>
            <w:shd w:val="clear" w:color="auto" w:fill="auto"/>
            <w:noWrap/>
            <w:vAlign w:val="center"/>
            <w:hideMark/>
          </w:tcPr>
          <w:p w14:paraId="2FA68F3A" w14:textId="5C0EEE27" w:rsidR="00827560" w:rsidRPr="000557E9" w:rsidRDefault="00177DAA"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49.70</w:t>
            </w:r>
          </w:p>
        </w:tc>
        <w:tc>
          <w:tcPr>
            <w:tcW w:w="0" w:type="auto"/>
            <w:shd w:val="clear" w:color="auto" w:fill="auto"/>
            <w:noWrap/>
            <w:vAlign w:val="center"/>
            <w:hideMark/>
          </w:tcPr>
          <w:p w14:paraId="23D1755F" w14:textId="00B80DCB" w:rsidR="00827560" w:rsidRPr="000557E9" w:rsidRDefault="00177DAA"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99.40</w:t>
            </w:r>
            <w:r w:rsidR="00827560" w:rsidRPr="000557E9">
              <w:rPr>
                <w:rFonts w:hAnsi="宋体" w:cs="宋体" w:hint="eastAsia"/>
                <w:color w:val="000000"/>
                <w:kern w:val="0"/>
                <w:szCs w:val="28"/>
              </w:rPr>
              <w:t>%</w:t>
            </w:r>
          </w:p>
        </w:tc>
      </w:tr>
      <w:tr w:rsidR="00827560" w:rsidRPr="008D2EC2" w14:paraId="2BD78AB1" w14:textId="77777777" w:rsidTr="00827560">
        <w:trPr>
          <w:trHeight w:val="453"/>
        </w:trPr>
        <w:tc>
          <w:tcPr>
            <w:tcW w:w="0" w:type="auto"/>
            <w:shd w:val="clear" w:color="auto" w:fill="auto"/>
            <w:vAlign w:val="center"/>
            <w:hideMark/>
          </w:tcPr>
          <w:p w14:paraId="01C14649"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能力建设</w:t>
            </w:r>
          </w:p>
        </w:tc>
        <w:tc>
          <w:tcPr>
            <w:tcW w:w="0" w:type="auto"/>
            <w:shd w:val="clear" w:color="auto" w:fill="auto"/>
            <w:noWrap/>
            <w:vAlign w:val="center"/>
            <w:hideMark/>
          </w:tcPr>
          <w:p w14:paraId="6EB20208"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10</w:t>
            </w:r>
          </w:p>
        </w:tc>
        <w:tc>
          <w:tcPr>
            <w:tcW w:w="0" w:type="auto"/>
            <w:shd w:val="clear" w:color="auto" w:fill="auto"/>
            <w:noWrap/>
            <w:vAlign w:val="center"/>
            <w:hideMark/>
          </w:tcPr>
          <w:p w14:paraId="3E04F0DC" w14:textId="5CDAAEE3"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10</w:t>
            </w:r>
            <w:r w:rsidR="00177DAA" w:rsidRPr="000557E9">
              <w:rPr>
                <w:rFonts w:hAnsi="宋体" w:cs="宋体" w:hint="eastAsia"/>
                <w:color w:val="000000"/>
                <w:kern w:val="0"/>
                <w:szCs w:val="28"/>
              </w:rPr>
              <w:t>.00</w:t>
            </w:r>
          </w:p>
        </w:tc>
        <w:tc>
          <w:tcPr>
            <w:tcW w:w="0" w:type="auto"/>
            <w:shd w:val="clear" w:color="auto" w:fill="auto"/>
            <w:noWrap/>
            <w:vAlign w:val="center"/>
            <w:hideMark/>
          </w:tcPr>
          <w:p w14:paraId="5E98ED61" w14:textId="50842C51" w:rsidR="00827560" w:rsidRPr="000557E9" w:rsidRDefault="00177DAA"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100.00</w:t>
            </w:r>
            <w:r w:rsidR="00827560" w:rsidRPr="000557E9">
              <w:rPr>
                <w:rFonts w:hAnsi="宋体" w:cs="宋体" w:hint="eastAsia"/>
                <w:color w:val="000000"/>
                <w:kern w:val="0"/>
                <w:szCs w:val="28"/>
              </w:rPr>
              <w:t>%</w:t>
            </w:r>
          </w:p>
        </w:tc>
      </w:tr>
      <w:tr w:rsidR="00827560" w:rsidRPr="008D2EC2" w14:paraId="42757A47" w14:textId="77777777" w:rsidTr="00827560">
        <w:trPr>
          <w:trHeight w:val="453"/>
        </w:trPr>
        <w:tc>
          <w:tcPr>
            <w:tcW w:w="0" w:type="auto"/>
            <w:shd w:val="clear" w:color="auto" w:fill="auto"/>
            <w:vAlign w:val="center"/>
            <w:hideMark/>
          </w:tcPr>
          <w:p w14:paraId="06F063B9"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lastRenderedPageBreak/>
              <w:t>服务对象满意度</w:t>
            </w:r>
          </w:p>
        </w:tc>
        <w:tc>
          <w:tcPr>
            <w:tcW w:w="0" w:type="auto"/>
            <w:shd w:val="clear" w:color="auto" w:fill="auto"/>
            <w:noWrap/>
            <w:vAlign w:val="center"/>
            <w:hideMark/>
          </w:tcPr>
          <w:p w14:paraId="4F2E6541" w14:textId="77777777" w:rsidR="00827560" w:rsidRPr="000557E9" w:rsidRDefault="00827560"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10</w:t>
            </w:r>
          </w:p>
        </w:tc>
        <w:tc>
          <w:tcPr>
            <w:tcW w:w="0" w:type="auto"/>
            <w:shd w:val="clear" w:color="auto" w:fill="auto"/>
            <w:noWrap/>
            <w:vAlign w:val="center"/>
            <w:hideMark/>
          </w:tcPr>
          <w:p w14:paraId="41EF5F88" w14:textId="45E503A5" w:rsidR="00827560" w:rsidRPr="000557E9" w:rsidRDefault="00CF37C8"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7.00</w:t>
            </w:r>
            <w:r w:rsidR="00827560" w:rsidRPr="000557E9">
              <w:rPr>
                <w:rFonts w:hAnsi="宋体" w:cs="宋体" w:hint="eastAsia"/>
                <w:color w:val="000000"/>
                <w:kern w:val="0"/>
                <w:szCs w:val="28"/>
              </w:rPr>
              <w:t xml:space="preserve"> </w:t>
            </w:r>
          </w:p>
        </w:tc>
        <w:tc>
          <w:tcPr>
            <w:tcW w:w="0" w:type="auto"/>
            <w:shd w:val="clear" w:color="auto" w:fill="auto"/>
            <w:noWrap/>
            <w:vAlign w:val="center"/>
            <w:hideMark/>
          </w:tcPr>
          <w:p w14:paraId="1730B3FC" w14:textId="78FE7BB5" w:rsidR="00827560" w:rsidRPr="000557E9" w:rsidRDefault="00CF37C8" w:rsidP="0008042C">
            <w:pPr>
              <w:widowControl/>
              <w:spacing w:line="240" w:lineRule="auto"/>
              <w:ind w:firstLineChars="0" w:firstLine="0"/>
              <w:jc w:val="center"/>
              <w:rPr>
                <w:rFonts w:hAnsi="宋体" w:cs="宋体"/>
                <w:color w:val="000000"/>
                <w:kern w:val="0"/>
                <w:szCs w:val="28"/>
              </w:rPr>
            </w:pPr>
            <w:r w:rsidRPr="000557E9">
              <w:rPr>
                <w:rFonts w:hAnsi="宋体" w:cs="宋体" w:hint="eastAsia"/>
                <w:color w:val="000000"/>
                <w:kern w:val="0"/>
                <w:szCs w:val="28"/>
              </w:rPr>
              <w:t>70</w:t>
            </w:r>
            <w:r w:rsidR="00177DAA" w:rsidRPr="000557E9">
              <w:rPr>
                <w:rFonts w:hAnsi="宋体" w:cs="宋体" w:hint="eastAsia"/>
                <w:color w:val="000000"/>
                <w:kern w:val="0"/>
                <w:szCs w:val="28"/>
              </w:rPr>
              <w:t>.00</w:t>
            </w:r>
            <w:r w:rsidR="00827560" w:rsidRPr="000557E9">
              <w:rPr>
                <w:rFonts w:hAnsi="宋体" w:cs="宋体" w:hint="eastAsia"/>
                <w:color w:val="000000"/>
                <w:kern w:val="0"/>
                <w:szCs w:val="28"/>
              </w:rPr>
              <w:t>%</w:t>
            </w:r>
          </w:p>
        </w:tc>
      </w:tr>
      <w:tr w:rsidR="00827560" w:rsidRPr="008D2EC2" w14:paraId="36C8F750" w14:textId="77777777" w:rsidTr="000115F3">
        <w:trPr>
          <w:trHeight w:val="469"/>
        </w:trPr>
        <w:tc>
          <w:tcPr>
            <w:tcW w:w="0" w:type="auto"/>
            <w:shd w:val="clear" w:color="auto" w:fill="auto"/>
            <w:vAlign w:val="center"/>
            <w:hideMark/>
          </w:tcPr>
          <w:p w14:paraId="2FE0C452" w14:textId="77777777" w:rsidR="00827560" w:rsidRPr="000557E9" w:rsidRDefault="00827560" w:rsidP="0008042C">
            <w:pPr>
              <w:widowControl/>
              <w:spacing w:line="240" w:lineRule="auto"/>
              <w:ind w:firstLineChars="0" w:firstLine="0"/>
              <w:jc w:val="center"/>
              <w:rPr>
                <w:rFonts w:hAnsi="宋体" w:cs="宋体"/>
                <w:b/>
                <w:bCs/>
                <w:color w:val="000000"/>
                <w:kern w:val="0"/>
                <w:szCs w:val="28"/>
              </w:rPr>
            </w:pPr>
            <w:r w:rsidRPr="000557E9">
              <w:rPr>
                <w:rFonts w:hAnsi="宋体" w:cs="宋体" w:hint="eastAsia"/>
                <w:b/>
                <w:bCs/>
                <w:color w:val="000000"/>
                <w:kern w:val="0"/>
                <w:szCs w:val="28"/>
              </w:rPr>
              <w:t>合计</w:t>
            </w:r>
          </w:p>
        </w:tc>
        <w:tc>
          <w:tcPr>
            <w:tcW w:w="0" w:type="auto"/>
            <w:shd w:val="clear" w:color="auto" w:fill="auto"/>
            <w:noWrap/>
            <w:vAlign w:val="center"/>
            <w:hideMark/>
          </w:tcPr>
          <w:p w14:paraId="5CD83F0D" w14:textId="77777777" w:rsidR="00827560" w:rsidRPr="000557E9" w:rsidRDefault="00827560" w:rsidP="0008042C">
            <w:pPr>
              <w:widowControl/>
              <w:spacing w:line="240" w:lineRule="auto"/>
              <w:ind w:firstLineChars="0" w:firstLine="0"/>
              <w:jc w:val="center"/>
              <w:rPr>
                <w:rFonts w:hAnsi="宋体" w:cs="宋体"/>
                <w:b/>
                <w:bCs/>
                <w:color w:val="000000"/>
                <w:kern w:val="0"/>
                <w:szCs w:val="28"/>
              </w:rPr>
            </w:pPr>
            <w:r w:rsidRPr="000557E9">
              <w:rPr>
                <w:rFonts w:hAnsi="宋体" w:cs="宋体" w:hint="eastAsia"/>
                <w:b/>
                <w:bCs/>
                <w:color w:val="000000"/>
                <w:kern w:val="0"/>
                <w:szCs w:val="28"/>
              </w:rPr>
              <w:t>100</w:t>
            </w:r>
          </w:p>
        </w:tc>
        <w:tc>
          <w:tcPr>
            <w:tcW w:w="0" w:type="auto"/>
            <w:shd w:val="clear" w:color="auto" w:fill="auto"/>
            <w:noWrap/>
            <w:vAlign w:val="center"/>
            <w:hideMark/>
          </w:tcPr>
          <w:p w14:paraId="6EF7B794" w14:textId="03220C91" w:rsidR="00827560" w:rsidRPr="000557E9" w:rsidRDefault="00CF37C8" w:rsidP="0008042C">
            <w:pPr>
              <w:widowControl/>
              <w:spacing w:line="240" w:lineRule="auto"/>
              <w:ind w:firstLineChars="0" w:firstLine="0"/>
              <w:jc w:val="center"/>
              <w:rPr>
                <w:rFonts w:hAnsi="宋体" w:cs="宋体"/>
                <w:b/>
                <w:bCs/>
                <w:color w:val="000000"/>
                <w:kern w:val="0"/>
                <w:szCs w:val="28"/>
              </w:rPr>
            </w:pPr>
            <w:r w:rsidRPr="000557E9">
              <w:rPr>
                <w:rFonts w:hAnsi="宋体" w:cs="宋体" w:hint="eastAsia"/>
                <w:b/>
                <w:bCs/>
                <w:color w:val="000000"/>
                <w:kern w:val="0"/>
                <w:szCs w:val="28"/>
              </w:rPr>
              <w:t>96.7</w:t>
            </w:r>
          </w:p>
        </w:tc>
        <w:tc>
          <w:tcPr>
            <w:tcW w:w="0" w:type="auto"/>
            <w:shd w:val="clear" w:color="auto" w:fill="auto"/>
            <w:noWrap/>
            <w:vAlign w:val="center"/>
            <w:hideMark/>
          </w:tcPr>
          <w:p w14:paraId="304A8B26" w14:textId="50D3D51D" w:rsidR="00827560" w:rsidRPr="000557E9" w:rsidRDefault="00CF37C8" w:rsidP="0008042C">
            <w:pPr>
              <w:widowControl/>
              <w:spacing w:line="240" w:lineRule="auto"/>
              <w:ind w:firstLineChars="0" w:firstLine="0"/>
              <w:jc w:val="center"/>
              <w:rPr>
                <w:rFonts w:hAnsi="宋体" w:cs="宋体"/>
                <w:b/>
                <w:bCs/>
                <w:color w:val="000000"/>
                <w:kern w:val="0"/>
                <w:szCs w:val="28"/>
              </w:rPr>
            </w:pPr>
            <w:r w:rsidRPr="000557E9">
              <w:rPr>
                <w:rFonts w:hAnsi="宋体" w:cs="宋体" w:hint="eastAsia"/>
                <w:b/>
                <w:bCs/>
                <w:color w:val="000000"/>
                <w:kern w:val="0"/>
                <w:szCs w:val="28"/>
              </w:rPr>
              <w:t>96.7</w:t>
            </w:r>
            <w:r w:rsidR="00827560" w:rsidRPr="000557E9">
              <w:rPr>
                <w:rFonts w:hAnsi="宋体" w:cs="宋体" w:hint="eastAsia"/>
                <w:b/>
                <w:bCs/>
                <w:color w:val="000000"/>
                <w:kern w:val="0"/>
                <w:szCs w:val="28"/>
              </w:rPr>
              <w:t>%</w:t>
            </w:r>
          </w:p>
        </w:tc>
      </w:tr>
    </w:tbl>
    <w:p w14:paraId="7EFABDB5" w14:textId="46EAC6F1" w:rsidR="00A866BC" w:rsidRDefault="00464081" w:rsidP="00397A3A">
      <w:pPr>
        <w:spacing w:line="500" w:lineRule="atLeast"/>
        <w:ind w:firstLine="560"/>
        <w:rPr>
          <w:rFonts w:ascii="宋体" w:hAnsi="宋体"/>
        </w:rPr>
      </w:pPr>
      <w:r w:rsidRPr="008D2EC2">
        <w:rPr>
          <w:rFonts w:ascii="宋体" w:hAnsi="宋体" w:hint="eastAsia"/>
        </w:rPr>
        <w:t>2019</w:t>
      </w:r>
      <w:r w:rsidRPr="008D2EC2">
        <w:rPr>
          <w:rFonts w:ascii="宋体" w:hAnsi="宋体" w:hint="eastAsia"/>
        </w:rPr>
        <w:t>年度，</w:t>
      </w:r>
      <w:r w:rsidR="00A866BC">
        <w:rPr>
          <w:rFonts w:ascii="宋体" w:hAnsi="宋体" w:hint="eastAsia"/>
        </w:rPr>
        <w:t>农工</w:t>
      </w:r>
      <w:r w:rsidR="00A866BC">
        <w:rPr>
          <w:rFonts w:ascii="宋体" w:hAnsi="宋体"/>
        </w:rPr>
        <w:t>党</w:t>
      </w:r>
      <w:r w:rsidRPr="008D2EC2">
        <w:rPr>
          <w:rFonts w:ascii="宋体" w:hAnsi="宋体" w:hint="eastAsia"/>
        </w:rPr>
        <w:t>各级组织，在省委会的领导下，认真学习贯彻中国共产党和国家的方针、政策，履行参政党职能，发挥参政党作用。不断提出集体提案，其中相当一部分意见和建议以其对经济社会发展突出矛盾的深入分析和具有前瞻性、针对性和可操作性，受到中共党委和政府的重视和采纳，为促进我省经济社会发展发挥了积极作用。积极发挥宣传媒介作用，开展爱国主义教育，宣传党和国家的有关统战工作的方针、政策和新时期统一战线理论，传达</w:t>
      </w:r>
      <w:r w:rsidR="00A866BC">
        <w:rPr>
          <w:rFonts w:ascii="宋体" w:hAnsi="宋体" w:hint="eastAsia"/>
        </w:rPr>
        <w:t>农工</w:t>
      </w:r>
      <w:r w:rsidR="00A15642">
        <w:rPr>
          <w:rFonts w:ascii="宋体" w:hAnsi="宋体" w:hint="eastAsia"/>
        </w:rPr>
        <w:t>党</w:t>
      </w:r>
      <w:r w:rsidRPr="008D2EC2">
        <w:rPr>
          <w:rFonts w:ascii="宋体" w:hAnsi="宋体" w:hint="eastAsia"/>
        </w:rPr>
        <w:t>中央思想建设、组织建设等方面的要求和指示，服从和服务于社会经济建设这一中心工作。并编辑发行内部刊物《甘肃</w:t>
      </w:r>
      <w:r w:rsidR="00A866BC">
        <w:rPr>
          <w:rFonts w:ascii="宋体" w:hAnsi="宋体" w:hint="eastAsia"/>
        </w:rPr>
        <w:t>农工</w:t>
      </w:r>
      <w:r w:rsidRPr="008D2EC2">
        <w:rPr>
          <w:rFonts w:ascii="宋体" w:hAnsi="宋体" w:hint="eastAsia"/>
        </w:rPr>
        <w:t>》，弘扬时代主旋律，突出正面宣传与教育，多层次、多角度宣传</w:t>
      </w:r>
      <w:r w:rsidR="00A866BC">
        <w:rPr>
          <w:rFonts w:ascii="宋体" w:hAnsi="宋体" w:hint="eastAsia"/>
        </w:rPr>
        <w:t>农工</w:t>
      </w:r>
      <w:r w:rsidR="00A15642">
        <w:rPr>
          <w:rFonts w:ascii="宋体" w:hAnsi="宋体" w:hint="eastAsia"/>
        </w:rPr>
        <w:t>党</w:t>
      </w:r>
      <w:r w:rsidRPr="008D2EC2">
        <w:rPr>
          <w:rFonts w:ascii="宋体" w:hAnsi="宋体" w:hint="eastAsia"/>
        </w:rPr>
        <w:t>各级组织和党员在参政议政、民主监督中发挥的重要作用，宣传</w:t>
      </w:r>
      <w:r w:rsidR="00A866BC">
        <w:rPr>
          <w:rFonts w:ascii="宋体" w:hAnsi="宋体" w:hint="eastAsia"/>
        </w:rPr>
        <w:t>农工</w:t>
      </w:r>
      <w:r w:rsidR="00A15642">
        <w:rPr>
          <w:rFonts w:ascii="宋体" w:hAnsi="宋体" w:hint="eastAsia"/>
        </w:rPr>
        <w:t>党</w:t>
      </w:r>
      <w:r w:rsidRPr="008D2EC2">
        <w:rPr>
          <w:rFonts w:ascii="宋体" w:hAnsi="宋体" w:hint="eastAsia"/>
        </w:rPr>
        <w:t>组织在精神文明建设中所担负的重要责任，做好我省</w:t>
      </w:r>
      <w:r w:rsidR="00A866BC">
        <w:rPr>
          <w:rFonts w:ascii="宋体" w:hAnsi="宋体" w:hint="eastAsia"/>
        </w:rPr>
        <w:t>农工</w:t>
      </w:r>
      <w:r w:rsidRPr="008D2EC2">
        <w:rPr>
          <w:rFonts w:ascii="宋体" w:hAnsi="宋体" w:hint="eastAsia"/>
        </w:rPr>
        <w:t>党员的思想教育工作，促进精神文明建设。</w:t>
      </w:r>
      <w:r w:rsidR="00A866BC">
        <w:rPr>
          <w:rFonts w:ascii="宋体" w:hAnsi="宋体" w:hint="eastAsia"/>
        </w:rPr>
        <w:t>组织</w:t>
      </w:r>
      <w:r w:rsidR="00A866BC">
        <w:rPr>
          <w:rFonts w:ascii="宋体" w:hAnsi="宋体"/>
        </w:rPr>
        <w:t>医疗专家为广大基层百姓开展</w:t>
      </w:r>
      <w:r w:rsidR="000F061E">
        <w:rPr>
          <w:rFonts w:ascii="宋体" w:hAnsi="宋体" w:hint="eastAsia"/>
        </w:rPr>
        <w:t>下乡慰问</w:t>
      </w:r>
      <w:r w:rsidR="000F061E">
        <w:rPr>
          <w:rFonts w:ascii="宋体" w:hAnsi="宋体"/>
        </w:rPr>
        <w:t>、</w:t>
      </w:r>
      <w:r w:rsidR="00A866BC">
        <w:rPr>
          <w:rFonts w:ascii="宋体" w:hAnsi="宋体"/>
        </w:rPr>
        <w:t>送医</w:t>
      </w:r>
      <w:r w:rsidR="00A866BC">
        <w:rPr>
          <w:rFonts w:ascii="宋体" w:hAnsi="宋体" w:hint="eastAsia"/>
        </w:rPr>
        <w:t>送</w:t>
      </w:r>
      <w:r w:rsidR="00A866BC">
        <w:rPr>
          <w:rFonts w:ascii="宋体" w:hAnsi="宋体"/>
        </w:rPr>
        <w:t>药</w:t>
      </w:r>
      <w:r w:rsidR="000F061E">
        <w:rPr>
          <w:rFonts w:ascii="宋体" w:hAnsi="宋体" w:hint="eastAsia"/>
        </w:rPr>
        <w:t>活动。</w:t>
      </w:r>
    </w:p>
    <w:p w14:paraId="39C6DE89" w14:textId="6C8159E9" w:rsidR="000064F7" w:rsidRPr="008D2EC2" w:rsidRDefault="000F061E" w:rsidP="00397A3A">
      <w:pPr>
        <w:spacing w:line="500" w:lineRule="atLeast"/>
        <w:ind w:firstLine="560"/>
        <w:rPr>
          <w:rFonts w:ascii="宋体" w:hAnsi="宋体"/>
        </w:rPr>
      </w:pPr>
      <w:r>
        <w:rPr>
          <w:rFonts w:ascii="宋体" w:hAnsi="宋体" w:hint="eastAsia"/>
        </w:rPr>
        <w:t>农工党</w:t>
      </w:r>
      <w:r w:rsidRPr="008D2EC2">
        <w:rPr>
          <w:rFonts w:ascii="宋体" w:hAnsi="宋体" w:hint="eastAsia"/>
        </w:rPr>
        <w:t>甘肃省委员会发挥自身特色</w:t>
      </w:r>
      <w:r>
        <w:rPr>
          <w:rFonts w:ascii="宋体" w:hAnsi="宋体" w:hint="eastAsia"/>
        </w:rPr>
        <w:t>，</w:t>
      </w:r>
      <w:r w:rsidR="00464081" w:rsidRPr="008D2EC2">
        <w:rPr>
          <w:rFonts w:ascii="宋体" w:hAnsi="宋体" w:hint="eastAsia"/>
        </w:rPr>
        <w:t>深入扶贫工作，发挥</w:t>
      </w:r>
      <w:r>
        <w:rPr>
          <w:rFonts w:ascii="宋体" w:hAnsi="宋体" w:hint="eastAsia"/>
        </w:rPr>
        <w:t>农工</w:t>
      </w:r>
      <w:r>
        <w:rPr>
          <w:rFonts w:ascii="宋体" w:hAnsi="宋体"/>
        </w:rPr>
        <w:t>党</w:t>
      </w:r>
      <w:r w:rsidR="00464081" w:rsidRPr="008D2EC2">
        <w:rPr>
          <w:rFonts w:ascii="宋体" w:hAnsi="宋体" w:hint="eastAsia"/>
        </w:rPr>
        <w:t>人才和智力优势，努力做好社会服务工作，充分利用自身的人才优势始终坚持开展科技、文化、医疗</w:t>
      </w:r>
      <w:r w:rsidR="00A15642">
        <w:rPr>
          <w:rFonts w:ascii="宋体" w:hAnsi="宋体" w:hint="eastAsia"/>
        </w:rPr>
        <w:t>“</w:t>
      </w:r>
      <w:r w:rsidR="00A15642" w:rsidRPr="008D2EC2">
        <w:rPr>
          <w:rFonts w:ascii="宋体" w:hAnsi="宋体" w:hint="eastAsia"/>
        </w:rPr>
        <w:t>三下乡</w:t>
      </w:r>
      <w:r w:rsidR="00A15642">
        <w:rPr>
          <w:rFonts w:ascii="宋体" w:hAnsi="宋体" w:hint="eastAsia"/>
        </w:rPr>
        <w:t>”</w:t>
      </w:r>
      <w:r w:rsidR="00464081" w:rsidRPr="008D2EC2">
        <w:rPr>
          <w:rFonts w:ascii="宋体" w:hAnsi="宋体" w:hint="eastAsia"/>
        </w:rPr>
        <w:t>活动。</w:t>
      </w:r>
    </w:p>
    <w:p w14:paraId="382DD433" w14:textId="41B8ACF2" w:rsidR="00B70CB6" w:rsidRPr="00397A3A" w:rsidRDefault="00B70CB6" w:rsidP="00397A3A">
      <w:pPr>
        <w:spacing w:line="500" w:lineRule="atLeast"/>
        <w:ind w:firstLine="562"/>
        <w:rPr>
          <w:rFonts w:ascii="宋体" w:hAnsi="宋体"/>
          <w:b/>
        </w:rPr>
      </w:pPr>
      <w:r w:rsidRPr="00397A3A">
        <w:rPr>
          <w:rFonts w:ascii="宋体" w:hAnsi="宋体" w:hint="eastAsia"/>
          <w:b/>
        </w:rPr>
        <w:t>主要业务完成情况：</w:t>
      </w:r>
    </w:p>
    <w:p w14:paraId="06DFDE54" w14:textId="29992CBB" w:rsidR="00B70CB6" w:rsidRPr="008D2EC2" w:rsidRDefault="00B70CB6" w:rsidP="00397A3A">
      <w:pPr>
        <w:spacing w:line="500" w:lineRule="atLeast"/>
        <w:ind w:firstLine="560"/>
        <w:rPr>
          <w:rFonts w:ascii="宋体" w:hAnsi="宋体"/>
        </w:rPr>
      </w:pPr>
      <w:r w:rsidRPr="008D2EC2">
        <w:rPr>
          <w:rFonts w:ascii="宋体" w:hAnsi="宋体" w:hint="eastAsia"/>
        </w:rPr>
        <w:t>深入学习贯彻落实中共十九大和十九届二中、三中、四中全会精神，学习贯彻习近平总书记对甘肃重要讲话和指示精神，召开“不忘</w:t>
      </w:r>
      <w:r w:rsidRPr="008D2EC2">
        <w:rPr>
          <w:rFonts w:ascii="宋体" w:hAnsi="宋体" w:hint="eastAsia"/>
        </w:rPr>
        <w:lastRenderedPageBreak/>
        <w:t>合作初心</w:t>
      </w:r>
      <w:r w:rsidRPr="008D2EC2">
        <w:rPr>
          <w:rFonts w:ascii="宋体" w:hAnsi="宋体" w:hint="eastAsia"/>
        </w:rPr>
        <w:t xml:space="preserve"> </w:t>
      </w:r>
      <w:r w:rsidRPr="008D2EC2">
        <w:rPr>
          <w:rFonts w:ascii="宋体" w:hAnsi="宋体" w:hint="eastAsia"/>
        </w:rPr>
        <w:t>继续携手前进”主题教育活动</w:t>
      </w:r>
      <w:r w:rsidR="00A15642">
        <w:rPr>
          <w:rFonts w:ascii="宋体" w:hAnsi="宋体" w:hint="eastAsia"/>
        </w:rPr>
        <w:t>和</w:t>
      </w:r>
      <w:r w:rsidR="00A15642">
        <w:rPr>
          <w:rFonts w:ascii="宋体" w:hAnsi="宋体"/>
        </w:rPr>
        <w:t>廉洁风险预警提示活动</w:t>
      </w:r>
      <w:r w:rsidRPr="008D2EC2">
        <w:rPr>
          <w:rFonts w:ascii="宋体" w:hAnsi="宋体" w:hint="eastAsia"/>
        </w:rPr>
        <w:t>，</w:t>
      </w:r>
      <w:r w:rsidR="000F061E">
        <w:rPr>
          <w:rFonts w:ascii="宋体" w:hAnsi="宋体" w:hint="eastAsia"/>
        </w:rPr>
        <w:t>着力</w:t>
      </w:r>
      <w:r w:rsidR="000F061E">
        <w:rPr>
          <w:rFonts w:ascii="宋体" w:hAnsi="宋体"/>
        </w:rPr>
        <w:t>促进参政议政提质增效，围绕省委省政府中心工作，发挥参政议政、民主监督，参加</w:t>
      </w:r>
      <w:r w:rsidRPr="008D2EC2">
        <w:rPr>
          <w:rFonts w:ascii="宋体" w:hAnsi="宋体" w:hint="eastAsia"/>
        </w:rPr>
        <w:t>认真履行参政议政、民主监督、参加中国共产党领导的政治协商职能，着力打造适应新时代要求的中国特色社会主义参政党。</w:t>
      </w:r>
    </w:p>
    <w:p w14:paraId="3C9C4708" w14:textId="64AAD698" w:rsidR="00B70CB6" w:rsidRPr="008D2EC2" w:rsidRDefault="0013693E" w:rsidP="00397A3A">
      <w:pPr>
        <w:spacing w:line="500" w:lineRule="atLeast"/>
        <w:ind w:firstLine="560"/>
        <w:rPr>
          <w:rFonts w:ascii="宋体" w:hAnsi="宋体"/>
        </w:rPr>
      </w:pPr>
      <w:r>
        <w:rPr>
          <w:rFonts w:ascii="宋体" w:hAnsi="宋体" w:hint="eastAsia"/>
        </w:rPr>
        <w:t>根据</w:t>
      </w:r>
      <w:r>
        <w:rPr>
          <w:rFonts w:ascii="宋体" w:hAnsi="宋体"/>
        </w:rPr>
        <w:t>农工</w:t>
      </w:r>
      <w:r w:rsidR="00A15642">
        <w:rPr>
          <w:rFonts w:ascii="宋体" w:hAnsi="宋体" w:hint="eastAsia"/>
        </w:rPr>
        <w:t>党</w:t>
      </w:r>
      <w:r>
        <w:rPr>
          <w:rFonts w:ascii="宋体" w:hAnsi="宋体"/>
        </w:rPr>
        <w:t>中央、省委统战部、省政协重点调研课题，在深化医疗卫生体制改革健全基本医疗</w:t>
      </w:r>
      <w:r>
        <w:rPr>
          <w:rFonts w:ascii="宋体" w:hAnsi="宋体" w:hint="eastAsia"/>
        </w:rPr>
        <w:t>卫生</w:t>
      </w:r>
      <w:r>
        <w:rPr>
          <w:rFonts w:ascii="宋体" w:hAnsi="宋体"/>
        </w:rPr>
        <w:t>制度，</w:t>
      </w:r>
      <w:r>
        <w:rPr>
          <w:rFonts w:ascii="宋体" w:hAnsi="宋体" w:hint="eastAsia"/>
        </w:rPr>
        <w:t>医养康</w:t>
      </w:r>
      <w:r>
        <w:rPr>
          <w:rFonts w:ascii="宋体" w:hAnsi="宋体"/>
        </w:rPr>
        <w:t>养</w:t>
      </w:r>
      <w:r>
        <w:rPr>
          <w:rFonts w:ascii="宋体" w:hAnsi="宋体" w:hint="eastAsia"/>
        </w:rPr>
        <w:t>相</w:t>
      </w:r>
      <w:r>
        <w:rPr>
          <w:rFonts w:ascii="宋体" w:hAnsi="宋体"/>
        </w:rPr>
        <w:t>结合的养老</w:t>
      </w:r>
      <w:r>
        <w:rPr>
          <w:rFonts w:ascii="宋体" w:hAnsi="宋体" w:hint="eastAsia"/>
        </w:rPr>
        <w:t>服务</w:t>
      </w:r>
      <w:r>
        <w:rPr>
          <w:rFonts w:ascii="宋体" w:hAnsi="宋体"/>
        </w:rPr>
        <w:t>体系建设、乡村振兴战略、</w:t>
      </w:r>
      <w:r>
        <w:rPr>
          <w:rFonts w:ascii="宋体" w:hAnsi="宋体"/>
        </w:rPr>
        <w:t>“</w:t>
      </w:r>
      <w:r>
        <w:rPr>
          <w:rFonts w:ascii="宋体" w:hAnsi="宋体" w:hint="eastAsia"/>
        </w:rPr>
        <w:t>一</w:t>
      </w:r>
      <w:r>
        <w:rPr>
          <w:rFonts w:ascii="宋体" w:hAnsi="宋体"/>
        </w:rPr>
        <w:t>带一路</w:t>
      </w:r>
      <w:r>
        <w:rPr>
          <w:rFonts w:ascii="宋体" w:hAnsi="宋体"/>
        </w:rPr>
        <w:t>”</w:t>
      </w:r>
      <w:r>
        <w:rPr>
          <w:rFonts w:ascii="宋体" w:hAnsi="宋体" w:hint="eastAsia"/>
        </w:rPr>
        <w:t>建设</w:t>
      </w:r>
      <w:r>
        <w:rPr>
          <w:rFonts w:ascii="宋体" w:hAnsi="宋体"/>
        </w:rPr>
        <w:t>、</w:t>
      </w:r>
      <w:r>
        <w:rPr>
          <w:rFonts w:ascii="宋体" w:hAnsi="宋体" w:hint="eastAsia"/>
        </w:rPr>
        <w:t>黄河</w:t>
      </w:r>
      <w:r>
        <w:rPr>
          <w:rFonts w:ascii="宋体" w:hAnsi="宋体"/>
        </w:rPr>
        <w:t>流域生态环境保护和高质量发展、十大生态产业发展等方面选</w:t>
      </w:r>
      <w:r>
        <w:rPr>
          <w:rFonts w:ascii="宋体" w:hAnsi="宋体" w:hint="eastAsia"/>
        </w:rPr>
        <w:t>题调研</w:t>
      </w:r>
      <w:r>
        <w:rPr>
          <w:rFonts w:ascii="宋体" w:hAnsi="宋体"/>
        </w:rPr>
        <w:t>，</w:t>
      </w:r>
      <w:r w:rsidR="00B70CB6" w:rsidRPr="008D2EC2">
        <w:rPr>
          <w:rFonts w:ascii="宋体" w:hAnsi="宋体" w:hint="eastAsia"/>
        </w:rPr>
        <w:t>省</w:t>
      </w:r>
      <w:r w:rsidR="00A15642">
        <w:rPr>
          <w:rFonts w:ascii="宋体" w:hAnsi="宋体" w:hint="eastAsia"/>
        </w:rPr>
        <w:t>农工</w:t>
      </w:r>
      <w:r w:rsidR="00A15642">
        <w:rPr>
          <w:rFonts w:ascii="宋体" w:hAnsi="宋体"/>
        </w:rPr>
        <w:t>党</w:t>
      </w:r>
      <w:r w:rsidR="00B70CB6" w:rsidRPr="008D2EC2">
        <w:rPr>
          <w:rFonts w:ascii="宋体" w:hAnsi="宋体" w:hint="eastAsia"/>
        </w:rPr>
        <w:t>共进行了</w:t>
      </w:r>
      <w:r w:rsidR="00B70CB6" w:rsidRPr="008D2EC2">
        <w:rPr>
          <w:rFonts w:ascii="宋体" w:hAnsi="宋体" w:hint="eastAsia"/>
        </w:rPr>
        <w:t>13</w:t>
      </w:r>
      <w:r w:rsidR="00B70CB6" w:rsidRPr="008D2EC2">
        <w:rPr>
          <w:rFonts w:ascii="宋体" w:hAnsi="宋体" w:hint="eastAsia"/>
        </w:rPr>
        <w:t>次大规模的调研活动，为</w:t>
      </w:r>
      <w:r w:rsidR="00A15642">
        <w:rPr>
          <w:rFonts w:ascii="宋体" w:hAnsi="宋体" w:hint="eastAsia"/>
        </w:rPr>
        <w:t>农工</w:t>
      </w:r>
      <w:r w:rsidR="00A15642">
        <w:rPr>
          <w:rFonts w:ascii="宋体" w:hAnsi="宋体"/>
        </w:rPr>
        <w:t>党</w:t>
      </w:r>
      <w:r w:rsidR="00B70CB6" w:rsidRPr="008D2EC2">
        <w:rPr>
          <w:rFonts w:ascii="宋体" w:hAnsi="宋体" w:hint="eastAsia"/>
        </w:rPr>
        <w:t>中央和兄弟省委会相关调研提供了详实基础资料和意见建议。围绕</w:t>
      </w:r>
      <w:r w:rsidR="00A15642">
        <w:rPr>
          <w:rFonts w:ascii="宋体" w:hAnsi="宋体" w:hint="eastAsia"/>
        </w:rPr>
        <w:t>农工</w:t>
      </w:r>
      <w:r w:rsidR="00A15642">
        <w:rPr>
          <w:rFonts w:ascii="宋体" w:hAnsi="宋体"/>
        </w:rPr>
        <w:t>党</w:t>
      </w:r>
      <w:r w:rsidR="00B70CB6" w:rsidRPr="008D2EC2">
        <w:rPr>
          <w:rFonts w:ascii="宋体" w:hAnsi="宋体" w:hint="eastAsia"/>
        </w:rPr>
        <w:t>中央确定的重点调研课题，先后前往省内多个地点进行实地调研，</w:t>
      </w:r>
      <w:r>
        <w:rPr>
          <w:rFonts w:ascii="宋体" w:hAnsi="宋体" w:hint="eastAsia"/>
        </w:rPr>
        <w:t>在</w:t>
      </w:r>
      <w:r>
        <w:rPr>
          <w:rFonts w:ascii="宋体" w:hAnsi="宋体"/>
        </w:rPr>
        <w:t>凝聚共识和建</w:t>
      </w:r>
      <w:r w:rsidR="0046103B">
        <w:rPr>
          <w:rFonts w:ascii="宋体" w:hAnsi="宋体" w:hint="eastAsia"/>
        </w:rPr>
        <w:t>言</w:t>
      </w:r>
      <w:r w:rsidR="00FD122B">
        <w:rPr>
          <w:rFonts w:ascii="宋体" w:hAnsi="宋体" w:hint="eastAsia"/>
        </w:rPr>
        <w:t>咨</w:t>
      </w:r>
      <w:r w:rsidR="0046103B">
        <w:rPr>
          <w:rFonts w:ascii="宋体" w:hAnsi="宋体"/>
        </w:rPr>
        <w:t>政上双向发力，更好地服务全省中心工作大局</w:t>
      </w:r>
      <w:r w:rsidR="0046103B">
        <w:rPr>
          <w:rFonts w:ascii="宋体" w:hAnsi="宋体" w:hint="eastAsia"/>
        </w:rPr>
        <w:t>。</w:t>
      </w:r>
    </w:p>
    <w:p w14:paraId="4B6136E3" w14:textId="72CF232D" w:rsidR="00B70CB6" w:rsidRPr="008D2EC2" w:rsidRDefault="0046103B" w:rsidP="00397A3A">
      <w:pPr>
        <w:spacing w:line="500" w:lineRule="atLeast"/>
        <w:ind w:firstLine="560"/>
        <w:rPr>
          <w:rFonts w:ascii="宋体" w:hAnsi="宋体"/>
        </w:rPr>
      </w:pPr>
      <w:r>
        <w:rPr>
          <w:rFonts w:ascii="宋体" w:hAnsi="宋体" w:hint="eastAsia"/>
        </w:rPr>
        <w:t>积极</w:t>
      </w:r>
      <w:r w:rsidR="00B70CB6" w:rsidRPr="008D2EC2">
        <w:rPr>
          <w:rFonts w:ascii="宋体" w:hAnsi="宋体" w:hint="eastAsia"/>
        </w:rPr>
        <w:t>推荐</w:t>
      </w:r>
      <w:r>
        <w:rPr>
          <w:rFonts w:ascii="宋体" w:hAnsi="宋体" w:hint="eastAsia"/>
        </w:rPr>
        <w:t>优秀</w:t>
      </w:r>
      <w:r>
        <w:rPr>
          <w:rFonts w:ascii="宋体" w:hAnsi="宋体"/>
        </w:rPr>
        <w:t>农工</w:t>
      </w:r>
      <w:r>
        <w:rPr>
          <w:rFonts w:ascii="宋体" w:hAnsi="宋体" w:hint="eastAsia"/>
        </w:rPr>
        <w:t>党员参加农</w:t>
      </w:r>
      <w:r>
        <w:rPr>
          <w:rFonts w:ascii="宋体" w:hAnsi="宋体"/>
        </w:rPr>
        <w:t>工党</w:t>
      </w:r>
      <w:r w:rsidR="00B70CB6" w:rsidRPr="008D2EC2">
        <w:rPr>
          <w:rFonts w:ascii="宋体" w:hAnsi="宋体" w:hint="eastAsia"/>
        </w:rPr>
        <w:t>中央和</w:t>
      </w:r>
      <w:r>
        <w:rPr>
          <w:rFonts w:ascii="宋体" w:hAnsi="宋体" w:hint="eastAsia"/>
        </w:rPr>
        <w:t>省</w:t>
      </w:r>
      <w:r>
        <w:rPr>
          <w:rFonts w:ascii="宋体" w:hAnsi="宋体"/>
        </w:rPr>
        <w:t>委组织部、</w:t>
      </w:r>
      <w:r w:rsidR="00B70CB6" w:rsidRPr="008D2EC2">
        <w:rPr>
          <w:rFonts w:ascii="宋体" w:hAnsi="宋体" w:hint="eastAsia"/>
        </w:rPr>
        <w:t>省委统战部举办的民主党派干部进修班、培训班；</w:t>
      </w:r>
      <w:r>
        <w:rPr>
          <w:rFonts w:ascii="宋体" w:hAnsi="宋体" w:hint="eastAsia"/>
        </w:rPr>
        <w:t>举办农</w:t>
      </w:r>
      <w:r>
        <w:rPr>
          <w:rFonts w:ascii="宋体" w:hAnsi="宋体"/>
        </w:rPr>
        <w:t>工党</w:t>
      </w:r>
      <w:r w:rsidR="00B70CB6" w:rsidRPr="008D2EC2">
        <w:rPr>
          <w:rFonts w:ascii="宋体" w:hAnsi="宋体" w:hint="eastAsia"/>
        </w:rPr>
        <w:t>甘肃省委会新党员、基层组织负责人培训班</w:t>
      </w:r>
      <w:r w:rsidR="00F1134A">
        <w:rPr>
          <w:rFonts w:ascii="宋体" w:hAnsi="宋体"/>
        </w:rPr>
        <w:t>4</w:t>
      </w:r>
      <w:r w:rsidR="00B70CB6" w:rsidRPr="008D2EC2">
        <w:rPr>
          <w:rFonts w:ascii="宋体" w:hAnsi="宋体" w:hint="eastAsia"/>
        </w:rPr>
        <w:t>期，共计</w:t>
      </w:r>
      <w:r w:rsidR="00F1134A">
        <w:rPr>
          <w:rFonts w:ascii="宋体" w:hAnsi="宋体" w:hint="eastAsia"/>
        </w:rPr>
        <w:t>近</w:t>
      </w:r>
      <w:r w:rsidR="00F1134A">
        <w:rPr>
          <w:rFonts w:ascii="宋体" w:hAnsi="宋体"/>
        </w:rPr>
        <w:t>2</w:t>
      </w:r>
      <w:r>
        <w:rPr>
          <w:rFonts w:ascii="宋体" w:hAnsi="宋体"/>
        </w:rPr>
        <w:t>00</w:t>
      </w:r>
      <w:r w:rsidR="00B70CB6" w:rsidRPr="008D2EC2">
        <w:rPr>
          <w:rFonts w:ascii="宋体" w:hAnsi="宋体" w:hint="eastAsia"/>
        </w:rPr>
        <w:t>名党员参加培训；党员发展质量明显提升，队伍基础不断夯实。</w:t>
      </w:r>
    </w:p>
    <w:p w14:paraId="481DC07B" w14:textId="46F2BD95" w:rsidR="00B70CB6" w:rsidRPr="009C272D" w:rsidRDefault="00B70CB6" w:rsidP="00397A3A">
      <w:pPr>
        <w:spacing w:line="500" w:lineRule="atLeast"/>
        <w:ind w:firstLine="560"/>
        <w:rPr>
          <w:rFonts w:hAnsi="宋体"/>
          <w:szCs w:val="28"/>
        </w:rPr>
      </w:pPr>
      <w:r w:rsidRPr="008D2EC2">
        <w:rPr>
          <w:rFonts w:ascii="宋体" w:hAnsi="宋体" w:hint="eastAsia"/>
        </w:rPr>
        <w:t>开展脱贫攻坚民主监督，有效助推了</w:t>
      </w:r>
      <w:r w:rsidR="0046103B">
        <w:rPr>
          <w:rFonts w:ascii="宋体" w:hAnsi="宋体" w:hint="eastAsia"/>
        </w:rPr>
        <w:t>临潭</w:t>
      </w:r>
      <w:r w:rsidRPr="008D2EC2">
        <w:rPr>
          <w:rFonts w:ascii="宋体" w:hAnsi="宋体" w:hint="eastAsia"/>
        </w:rPr>
        <w:t>县</w:t>
      </w:r>
      <w:r w:rsidR="00F1134A">
        <w:rPr>
          <w:rFonts w:ascii="宋体" w:hAnsi="宋体" w:hint="eastAsia"/>
        </w:rPr>
        <w:t>店</w:t>
      </w:r>
      <w:r w:rsidR="00F1134A">
        <w:rPr>
          <w:rFonts w:ascii="宋体" w:hAnsi="宋体"/>
        </w:rPr>
        <w:t>子镇</w:t>
      </w:r>
      <w:r w:rsidR="0046103B">
        <w:rPr>
          <w:rFonts w:ascii="宋体" w:hAnsi="宋体" w:hint="eastAsia"/>
        </w:rPr>
        <w:t>业仁村打赢打好脱贫攻坚战，</w:t>
      </w:r>
      <w:r w:rsidRPr="008D2EC2">
        <w:rPr>
          <w:rFonts w:ascii="宋体" w:hAnsi="宋体" w:hint="eastAsia"/>
        </w:rPr>
        <w:t>把扶贫帮扶工作作为社会服务重点来推进，着力推进各项工作有效落实。省委会机关干部</w:t>
      </w:r>
      <w:r w:rsidR="00BC4551">
        <w:rPr>
          <w:rFonts w:ascii="宋体" w:hAnsi="宋体"/>
        </w:rPr>
        <w:t>6</w:t>
      </w:r>
      <w:r w:rsidRPr="008D2EC2">
        <w:rPr>
          <w:rFonts w:ascii="宋体" w:hAnsi="宋体" w:hint="eastAsia"/>
        </w:rPr>
        <w:t>批次</w:t>
      </w:r>
      <w:r w:rsidR="00BC4551">
        <w:rPr>
          <w:rFonts w:ascii="宋体" w:hAnsi="宋体"/>
        </w:rPr>
        <w:t>27</w:t>
      </w:r>
      <w:r w:rsidRPr="008D2EC2">
        <w:rPr>
          <w:rFonts w:ascii="宋体" w:hAnsi="宋体" w:hint="eastAsia"/>
        </w:rPr>
        <w:t>人次进村入户开展帮扶工作，为扶贫对象</w:t>
      </w:r>
      <w:r w:rsidR="00BC4551">
        <w:rPr>
          <w:rFonts w:ascii="宋体" w:hAnsi="宋体" w:hint="eastAsia"/>
        </w:rPr>
        <w:t>捐赠生活物品和书籍</w:t>
      </w:r>
      <w:r w:rsidRPr="009C272D">
        <w:rPr>
          <w:rFonts w:hAnsi="宋体" w:hint="eastAsia"/>
        </w:rPr>
        <w:t>、发放血压计量仪和家用医疗箱、动员群众参与水渠整治、</w:t>
      </w:r>
      <w:r w:rsidRPr="009C272D">
        <w:rPr>
          <w:rFonts w:hAnsi="宋体" w:hint="eastAsia"/>
          <w:szCs w:val="28"/>
        </w:rPr>
        <w:t>确保脱贫户人均纯收入达标。</w:t>
      </w:r>
      <w:r w:rsidR="0084701A">
        <w:rPr>
          <w:rFonts w:hAnsi="宋体" w:hint="eastAsia"/>
          <w:szCs w:val="28"/>
        </w:rPr>
        <w:t>牢牢把</w:t>
      </w:r>
      <w:r w:rsidR="0084701A">
        <w:rPr>
          <w:rFonts w:hAnsi="宋体" w:hint="eastAsia"/>
          <w:szCs w:val="28"/>
        </w:rPr>
        <w:lastRenderedPageBreak/>
        <w:t>握</w:t>
      </w:r>
      <w:r w:rsidR="0084701A">
        <w:rPr>
          <w:rFonts w:hAnsi="宋体"/>
          <w:szCs w:val="28"/>
        </w:rPr>
        <w:t>主题</w:t>
      </w:r>
      <w:r w:rsidR="0084701A">
        <w:rPr>
          <w:rFonts w:hAnsi="宋体" w:hint="eastAsia"/>
          <w:szCs w:val="28"/>
        </w:rPr>
        <w:t>主</w:t>
      </w:r>
      <w:r w:rsidR="0084701A">
        <w:rPr>
          <w:rFonts w:hAnsi="宋体"/>
          <w:szCs w:val="28"/>
        </w:rPr>
        <w:t>线，深入学习农工</w:t>
      </w:r>
      <w:r w:rsidR="00F1134A">
        <w:rPr>
          <w:rFonts w:hAnsi="宋体" w:hint="eastAsia"/>
          <w:szCs w:val="28"/>
        </w:rPr>
        <w:t>党</w:t>
      </w:r>
      <w:r w:rsidR="0084701A">
        <w:rPr>
          <w:rFonts w:hAnsi="宋体"/>
          <w:szCs w:val="28"/>
        </w:rPr>
        <w:t>中央</w:t>
      </w:r>
      <w:r w:rsidR="0084701A">
        <w:rPr>
          <w:rFonts w:hAnsi="宋体" w:hint="eastAsia"/>
          <w:szCs w:val="28"/>
        </w:rPr>
        <w:t>主</w:t>
      </w:r>
      <w:r w:rsidR="0084701A">
        <w:rPr>
          <w:rFonts w:hAnsi="宋体"/>
          <w:szCs w:val="28"/>
        </w:rPr>
        <w:t>席陈竺在主题</w:t>
      </w:r>
      <w:r w:rsidR="0084701A">
        <w:rPr>
          <w:rFonts w:hAnsi="宋体" w:hint="eastAsia"/>
          <w:szCs w:val="28"/>
        </w:rPr>
        <w:t>教育活动</w:t>
      </w:r>
      <w:r w:rsidR="0084701A">
        <w:rPr>
          <w:rFonts w:hAnsi="宋体"/>
          <w:szCs w:val="28"/>
        </w:rPr>
        <w:t>动员部署会上的讲话精神，以举办</w:t>
      </w:r>
      <w:r w:rsidR="0084701A">
        <w:rPr>
          <w:rFonts w:hAnsi="宋体" w:hint="eastAsia"/>
          <w:szCs w:val="28"/>
        </w:rPr>
        <w:t>3个70周年</w:t>
      </w:r>
      <w:r w:rsidR="0084701A">
        <w:rPr>
          <w:rFonts w:hAnsi="宋体"/>
          <w:szCs w:val="28"/>
        </w:rPr>
        <w:t>庆祝</w:t>
      </w:r>
      <w:r w:rsidR="0084701A">
        <w:rPr>
          <w:rFonts w:hAnsi="宋体" w:hint="eastAsia"/>
          <w:szCs w:val="28"/>
        </w:rPr>
        <w:t>活动</w:t>
      </w:r>
      <w:r w:rsidR="0084701A">
        <w:rPr>
          <w:rFonts w:hAnsi="宋体"/>
          <w:szCs w:val="28"/>
        </w:rPr>
        <w:t>为契机，组织开展征文、书画摄影、文艺</w:t>
      </w:r>
      <w:r w:rsidR="0084701A">
        <w:rPr>
          <w:rFonts w:hAnsi="宋体" w:hint="eastAsia"/>
          <w:szCs w:val="28"/>
        </w:rPr>
        <w:t>演出</w:t>
      </w:r>
      <w:r w:rsidR="0084701A">
        <w:rPr>
          <w:rFonts w:hAnsi="宋体"/>
          <w:szCs w:val="28"/>
        </w:rPr>
        <w:t>、宣讲</w:t>
      </w:r>
      <w:r w:rsidR="0084701A">
        <w:rPr>
          <w:rFonts w:hAnsi="宋体" w:hint="eastAsia"/>
          <w:szCs w:val="28"/>
        </w:rPr>
        <w:t>报告、</w:t>
      </w:r>
      <w:r w:rsidR="0084701A">
        <w:rPr>
          <w:rFonts w:hAnsi="宋体"/>
          <w:szCs w:val="28"/>
        </w:rPr>
        <w:t>健康</w:t>
      </w:r>
      <w:r w:rsidR="00BC4551">
        <w:rPr>
          <w:rFonts w:hAnsi="宋体" w:hint="eastAsia"/>
          <w:szCs w:val="28"/>
        </w:rPr>
        <w:t>徒步</w:t>
      </w:r>
      <w:r w:rsidR="00BC4551">
        <w:rPr>
          <w:rFonts w:hAnsi="宋体"/>
          <w:szCs w:val="28"/>
        </w:rPr>
        <w:t>行、参</w:t>
      </w:r>
      <w:r w:rsidR="00F1134A">
        <w:rPr>
          <w:rFonts w:hAnsi="宋体" w:hint="eastAsia"/>
          <w:szCs w:val="28"/>
        </w:rPr>
        <w:t>观</w:t>
      </w:r>
      <w:r w:rsidR="00BC4551">
        <w:rPr>
          <w:rFonts w:hAnsi="宋体" w:hint="eastAsia"/>
          <w:szCs w:val="28"/>
        </w:rPr>
        <w:t>爱</w:t>
      </w:r>
      <w:r w:rsidR="00BC4551">
        <w:rPr>
          <w:rFonts w:hAnsi="宋体"/>
          <w:szCs w:val="28"/>
        </w:rPr>
        <w:t>国</w:t>
      </w:r>
      <w:r w:rsidR="00BC4551">
        <w:rPr>
          <w:rFonts w:hAnsi="宋体" w:hint="eastAsia"/>
          <w:szCs w:val="28"/>
        </w:rPr>
        <w:t>主</w:t>
      </w:r>
      <w:r w:rsidR="00BC4551">
        <w:rPr>
          <w:rFonts w:hAnsi="宋体"/>
          <w:szCs w:val="28"/>
        </w:rPr>
        <w:t>义教育基地等形式多样、内容丰富的系列活动，涌现出了一大</w:t>
      </w:r>
      <w:r w:rsidR="00BC4551">
        <w:rPr>
          <w:rFonts w:hAnsi="宋体" w:hint="eastAsia"/>
          <w:szCs w:val="28"/>
        </w:rPr>
        <w:t>批</w:t>
      </w:r>
      <w:r w:rsidR="00BC4551">
        <w:rPr>
          <w:rFonts w:hAnsi="宋体"/>
          <w:szCs w:val="28"/>
        </w:rPr>
        <w:t>组织有力、有影响力的基层组织和立足岗位、建</w:t>
      </w:r>
      <w:r w:rsidR="00BC4551">
        <w:rPr>
          <w:rFonts w:hAnsi="宋体" w:hint="eastAsia"/>
          <w:szCs w:val="28"/>
        </w:rPr>
        <w:t>功</w:t>
      </w:r>
      <w:r w:rsidR="00BC4551">
        <w:rPr>
          <w:rFonts w:hAnsi="宋体"/>
          <w:szCs w:val="28"/>
        </w:rPr>
        <w:t>立业的优秀农工党员。</w:t>
      </w:r>
    </w:p>
    <w:p w14:paraId="0FEF609A" w14:textId="15E3D23B" w:rsidR="00D834BD" w:rsidRPr="008D2EC2" w:rsidRDefault="00A55156" w:rsidP="0015741C">
      <w:pPr>
        <w:pStyle w:val="2"/>
      </w:pPr>
      <w:r w:rsidRPr="008D2EC2">
        <w:rPr>
          <w:rFonts w:hint="eastAsia"/>
        </w:rPr>
        <w:t>（三）</w:t>
      </w:r>
      <w:r w:rsidR="00D834BD" w:rsidRPr="008D2EC2">
        <w:rPr>
          <w:rFonts w:hint="eastAsia"/>
        </w:rPr>
        <w:t>各项指标完成情况分析</w:t>
      </w:r>
    </w:p>
    <w:p w14:paraId="6231C908" w14:textId="759D4A77" w:rsidR="00FE4F84" w:rsidRPr="008D2EC2" w:rsidRDefault="00FE4F84" w:rsidP="0015741C">
      <w:pPr>
        <w:pStyle w:val="3"/>
      </w:pPr>
      <w:r w:rsidRPr="008D2EC2">
        <w:rPr>
          <w:rFonts w:hint="eastAsia"/>
        </w:rPr>
        <w:t>1.部门整体支出</w:t>
      </w:r>
    </w:p>
    <w:p w14:paraId="283B0C53" w14:textId="538EA781" w:rsidR="00B70CB6" w:rsidRPr="008D2EC2" w:rsidRDefault="00611FD1" w:rsidP="00397A3A">
      <w:pPr>
        <w:spacing w:line="500" w:lineRule="exact"/>
        <w:ind w:firstLine="560"/>
      </w:pPr>
      <w:r w:rsidRPr="008D2EC2">
        <w:rPr>
          <w:rFonts w:hint="eastAsia"/>
        </w:rPr>
        <w:t xml:space="preserve"> </w:t>
      </w:r>
      <w:r w:rsidR="00B70CB6" w:rsidRPr="008D2EC2">
        <w:rPr>
          <w:rFonts w:hint="eastAsia"/>
        </w:rPr>
        <w:t>预算执行率：本指标权重10分，自评价得分10分，得分率为100%。</w:t>
      </w:r>
    </w:p>
    <w:tbl>
      <w:tblPr>
        <w:tblW w:w="7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465"/>
        <w:gridCol w:w="1465"/>
        <w:gridCol w:w="1994"/>
      </w:tblGrid>
      <w:tr w:rsidR="00B70CB6" w:rsidRPr="00474AFC" w14:paraId="2404DC30" w14:textId="77777777" w:rsidTr="00DF646C">
        <w:trPr>
          <w:trHeight w:val="425"/>
        </w:trPr>
        <w:tc>
          <w:tcPr>
            <w:tcW w:w="0" w:type="auto"/>
            <w:shd w:val="clear" w:color="auto" w:fill="auto"/>
            <w:vAlign w:val="center"/>
            <w:hideMark/>
          </w:tcPr>
          <w:p w14:paraId="7C54A158" w14:textId="77777777" w:rsidR="00B70CB6" w:rsidRPr="006870C7" w:rsidRDefault="00B70CB6" w:rsidP="00397A3A">
            <w:pPr>
              <w:widowControl/>
              <w:spacing w:line="500" w:lineRule="exact"/>
              <w:ind w:firstLineChars="0" w:firstLine="0"/>
              <w:jc w:val="center"/>
              <w:rPr>
                <w:rFonts w:hAnsi="宋体" w:cs="宋体"/>
                <w:b/>
                <w:color w:val="000000"/>
                <w:kern w:val="0"/>
                <w:szCs w:val="28"/>
              </w:rPr>
            </w:pPr>
            <w:r w:rsidRPr="006870C7">
              <w:rPr>
                <w:rFonts w:hAnsi="宋体" w:cs="宋体" w:hint="eastAsia"/>
                <w:b/>
                <w:color w:val="000000"/>
                <w:kern w:val="0"/>
                <w:szCs w:val="28"/>
              </w:rPr>
              <w:t>一级指标</w:t>
            </w:r>
          </w:p>
        </w:tc>
        <w:tc>
          <w:tcPr>
            <w:tcW w:w="0" w:type="auto"/>
            <w:shd w:val="clear" w:color="auto" w:fill="auto"/>
            <w:noWrap/>
            <w:vAlign w:val="center"/>
            <w:hideMark/>
          </w:tcPr>
          <w:p w14:paraId="55BE9AF6" w14:textId="77777777" w:rsidR="00B70CB6" w:rsidRPr="006870C7" w:rsidRDefault="00B70CB6" w:rsidP="00397A3A">
            <w:pPr>
              <w:widowControl/>
              <w:spacing w:line="500" w:lineRule="exact"/>
              <w:ind w:firstLineChars="0" w:firstLine="0"/>
              <w:jc w:val="center"/>
              <w:rPr>
                <w:rFonts w:hAnsi="宋体" w:cs="宋体"/>
                <w:b/>
                <w:color w:val="000000"/>
                <w:kern w:val="0"/>
                <w:szCs w:val="28"/>
              </w:rPr>
            </w:pPr>
            <w:r w:rsidRPr="006870C7">
              <w:rPr>
                <w:rFonts w:hAnsi="宋体" w:cs="宋体" w:hint="eastAsia"/>
                <w:b/>
                <w:color w:val="000000"/>
                <w:kern w:val="0"/>
                <w:szCs w:val="28"/>
              </w:rPr>
              <w:t>权重</w:t>
            </w:r>
          </w:p>
        </w:tc>
        <w:tc>
          <w:tcPr>
            <w:tcW w:w="0" w:type="auto"/>
            <w:shd w:val="clear" w:color="auto" w:fill="auto"/>
            <w:noWrap/>
            <w:vAlign w:val="center"/>
            <w:hideMark/>
          </w:tcPr>
          <w:p w14:paraId="0C4BC216" w14:textId="77777777" w:rsidR="00B70CB6" w:rsidRPr="006870C7" w:rsidRDefault="00B70CB6" w:rsidP="00397A3A">
            <w:pPr>
              <w:widowControl/>
              <w:spacing w:line="500" w:lineRule="exact"/>
              <w:ind w:firstLineChars="0" w:firstLine="0"/>
              <w:jc w:val="center"/>
              <w:rPr>
                <w:rFonts w:hAnsi="宋体" w:cs="宋体"/>
                <w:b/>
                <w:color w:val="000000"/>
                <w:kern w:val="0"/>
                <w:szCs w:val="28"/>
              </w:rPr>
            </w:pPr>
            <w:r w:rsidRPr="006870C7">
              <w:rPr>
                <w:rFonts w:hAnsi="宋体" w:cs="宋体" w:hint="eastAsia"/>
                <w:b/>
                <w:color w:val="000000"/>
                <w:kern w:val="0"/>
                <w:szCs w:val="28"/>
              </w:rPr>
              <w:t>分值</w:t>
            </w:r>
          </w:p>
        </w:tc>
        <w:tc>
          <w:tcPr>
            <w:tcW w:w="0" w:type="auto"/>
            <w:shd w:val="clear" w:color="auto" w:fill="auto"/>
            <w:noWrap/>
            <w:vAlign w:val="center"/>
            <w:hideMark/>
          </w:tcPr>
          <w:p w14:paraId="51617CFD" w14:textId="77777777" w:rsidR="00B70CB6" w:rsidRPr="006870C7" w:rsidRDefault="00B70CB6" w:rsidP="00397A3A">
            <w:pPr>
              <w:widowControl/>
              <w:spacing w:line="500" w:lineRule="exact"/>
              <w:ind w:firstLineChars="0" w:firstLine="0"/>
              <w:jc w:val="center"/>
              <w:rPr>
                <w:rFonts w:hAnsi="宋体" w:cs="宋体"/>
                <w:b/>
                <w:color w:val="000000"/>
                <w:kern w:val="0"/>
                <w:szCs w:val="28"/>
              </w:rPr>
            </w:pPr>
            <w:r w:rsidRPr="006870C7">
              <w:rPr>
                <w:rFonts w:hAnsi="宋体" w:cs="宋体" w:hint="eastAsia"/>
                <w:b/>
                <w:color w:val="000000"/>
                <w:kern w:val="0"/>
                <w:szCs w:val="28"/>
              </w:rPr>
              <w:t>得分率</w:t>
            </w:r>
          </w:p>
        </w:tc>
      </w:tr>
      <w:tr w:rsidR="00B70CB6" w:rsidRPr="00474AFC" w14:paraId="25366BF8" w14:textId="77777777" w:rsidTr="00E57916">
        <w:trPr>
          <w:trHeight w:val="442"/>
        </w:trPr>
        <w:tc>
          <w:tcPr>
            <w:tcW w:w="0" w:type="auto"/>
            <w:shd w:val="clear" w:color="auto" w:fill="auto"/>
            <w:vAlign w:val="center"/>
            <w:hideMark/>
          </w:tcPr>
          <w:p w14:paraId="697FF4F4" w14:textId="77777777" w:rsidR="00B70CB6" w:rsidRPr="00474AFC" w:rsidRDefault="00B70CB6" w:rsidP="00397A3A">
            <w:pPr>
              <w:widowControl/>
              <w:spacing w:line="500" w:lineRule="exact"/>
              <w:ind w:firstLineChars="0" w:firstLine="0"/>
              <w:jc w:val="center"/>
              <w:rPr>
                <w:rFonts w:hAnsi="宋体" w:cs="宋体"/>
                <w:color w:val="000000"/>
                <w:kern w:val="0"/>
                <w:szCs w:val="28"/>
              </w:rPr>
            </w:pPr>
            <w:r w:rsidRPr="00474AFC">
              <w:rPr>
                <w:rFonts w:hAnsi="宋体" w:cs="宋体" w:hint="eastAsia"/>
                <w:color w:val="000000"/>
                <w:kern w:val="0"/>
                <w:szCs w:val="28"/>
              </w:rPr>
              <w:t>预算执行率</w:t>
            </w:r>
          </w:p>
        </w:tc>
        <w:tc>
          <w:tcPr>
            <w:tcW w:w="0" w:type="auto"/>
            <w:shd w:val="clear" w:color="auto" w:fill="auto"/>
            <w:vAlign w:val="center"/>
            <w:hideMark/>
          </w:tcPr>
          <w:p w14:paraId="6CE51479" w14:textId="77777777" w:rsidR="00B70CB6" w:rsidRPr="00474AFC" w:rsidRDefault="00B70CB6" w:rsidP="00397A3A">
            <w:pPr>
              <w:widowControl/>
              <w:spacing w:line="500" w:lineRule="exact"/>
              <w:ind w:firstLineChars="0" w:firstLine="0"/>
              <w:jc w:val="center"/>
              <w:rPr>
                <w:rFonts w:hAnsi="宋体" w:cs="宋体"/>
                <w:color w:val="000000"/>
                <w:kern w:val="0"/>
                <w:szCs w:val="28"/>
              </w:rPr>
            </w:pPr>
            <w:r w:rsidRPr="00474AFC">
              <w:rPr>
                <w:rFonts w:hAnsi="宋体" w:cs="宋体" w:hint="eastAsia"/>
                <w:color w:val="000000"/>
                <w:kern w:val="0"/>
                <w:szCs w:val="28"/>
              </w:rPr>
              <w:t>10</w:t>
            </w:r>
          </w:p>
        </w:tc>
        <w:tc>
          <w:tcPr>
            <w:tcW w:w="0" w:type="auto"/>
            <w:shd w:val="clear" w:color="auto" w:fill="auto"/>
            <w:vAlign w:val="center"/>
            <w:hideMark/>
          </w:tcPr>
          <w:p w14:paraId="2B4F4C03" w14:textId="2B9F7683" w:rsidR="00B70CB6" w:rsidRPr="00474AFC" w:rsidRDefault="00B70CB6" w:rsidP="00397A3A">
            <w:pPr>
              <w:widowControl/>
              <w:spacing w:line="500" w:lineRule="exact"/>
              <w:ind w:firstLineChars="0" w:firstLine="0"/>
              <w:jc w:val="center"/>
              <w:rPr>
                <w:rFonts w:hAnsi="宋体" w:cs="宋体"/>
                <w:color w:val="000000"/>
                <w:kern w:val="0"/>
                <w:szCs w:val="28"/>
              </w:rPr>
            </w:pPr>
            <w:r w:rsidRPr="00474AFC">
              <w:rPr>
                <w:rFonts w:hAnsi="宋体" w:cs="宋体" w:hint="eastAsia"/>
                <w:color w:val="000000"/>
                <w:kern w:val="0"/>
                <w:szCs w:val="28"/>
              </w:rPr>
              <w:t xml:space="preserve">10 </w:t>
            </w:r>
          </w:p>
        </w:tc>
        <w:tc>
          <w:tcPr>
            <w:tcW w:w="0" w:type="auto"/>
            <w:shd w:val="clear" w:color="auto" w:fill="auto"/>
            <w:vAlign w:val="center"/>
            <w:hideMark/>
          </w:tcPr>
          <w:p w14:paraId="1C23D1DA" w14:textId="3C517533" w:rsidR="00B70CB6" w:rsidRPr="00474AFC" w:rsidRDefault="00B70CB6" w:rsidP="00397A3A">
            <w:pPr>
              <w:widowControl/>
              <w:spacing w:line="500" w:lineRule="exact"/>
              <w:ind w:firstLineChars="0" w:firstLine="0"/>
              <w:jc w:val="center"/>
              <w:rPr>
                <w:rFonts w:hAnsi="宋体" w:cs="宋体"/>
                <w:color w:val="000000"/>
                <w:kern w:val="0"/>
                <w:szCs w:val="28"/>
              </w:rPr>
            </w:pPr>
            <w:r w:rsidRPr="00474AFC">
              <w:rPr>
                <w:rFonts w:hAnsi="宋体" w:cs="宋体" w:hint="eastAsia"/>
                <w:color w:val="000000"/>
                <w:kern w:val="0"/>
                <w:szCs w:val="28"/>
              </w:rPr>
              <w:t>100%</w:t>
            </w:r>
          </w:p>
        </w:tc>
      </w:tr>
    </w:tbl>
    <w:p w14:paraId="069DF608" w14:textId="2F9186D2" w:rsidR="00913534" w:rsidRDefault="00B70CB6" w:rsidP="00397A3A">
      <w:pPr>
        <w:spacing w:line="500" w:lineRule="exact"/>
        <w:ind w:firstLine="560"/>
      </w:pPr>
      <w:r w:rsidRPr="008D2EC2">
        <w:rPr>
          <w:rFonts w:hint="eastAsia"/>
        </w:rPr>
        <w:t>部门整体支出全年预算数</w:t>
      </w:r>
      <w:r w:rsidR="00BC4551">
        <w:t>331.65</w:t>
      </w:r>
      <w:r w:rsidRPr="008D2EC2">
        <w:rPr>
          <w:rFonts w:hint="eastAsia"/>
        </w:rPr>
        <w:t>万元，全年执行数</w:t>
      </w:r>
      <w:r w:rsidR="00BC4551">
        <w:t>331.65</w:t>
      </w:r>
      <w:r w:rsidRPr="008D2EC2">
        <w:rPr>
          <w:rFonts w:hint="eastAsia"/>
        </w:rPr>
        <w:t>万元，预算执行率</w:t>
      </w:r>
      <w:r w:rsidR="00DF2FD5" w:rsidRPr="008D2EC2">
        <w:rPr>
          <w:rFonts w:hint="eastAsia"/>
        </w:rPr>
        <w:t>100</w:t>
      </w:r>
      <w:r w:rsidRPr="008D2EC2">
        <w:rPr>
          <w:rFonts w:hint="eastAsia"/>
        </w:rPr>
        <w:t>%</w:t>
      </w:r>
      <w:r w:rsidR="00097958" w:rsidRPr="008D2EC2">
        <w:rPr>
          <w:rFonts w:hint="eastAsia"/>
        </w:rPr>
        <w:t>，</w:t>
      </w:r>
      <w:r w:rsidR="00E0195D" w:rsidRPr="008D2EC2">
        <w:rPr>
          <w:rFonts w:hint="eastAsia"/>
        </w:rPr>
        <w:t>单位本年度</w:t>
      </w:r>
      <w:r w:rsidR="003F2899" w:rsidRPr="008D2EC2">
        <w:rPr>
          <w:rFonts w:hint="eastAsia"/>
        </w:rPr>
        <w:t>无结转结余资金。</w:t>
      </w:r>
    </w:p>
    <w:p w14:paraId="5DE218F5" w14:textId="77777777" w:rsidR="00A95B24" w:rsidRPr="008D2EC2" w:rsidRDefault="00A95B24" w:rsidP="00397A3A">
      <w:pPr>
        <w:pStyle w:val="3"/>
        <w:spacing w:line="500" w:lineRule="exact"/>
      </w:pPr>
      <w:r w:rsidRPr="008D2EC2">
        <w:rPr>
          <w:rFonts w:hint="eastAsia"/>
        </w:rPr>
        <w:t>2.部门管理</w:t>
      </w:r>
    </w:p>
    <w:p w14:paraId="45E446D2" w14:textId="77777777" w:rsidR="00A95B24" w:rsidRPr="008D2EC2" w:rsidRDefault="00A95B24" w:rsidP="00397A3A">
      <w:pPr>
        <w:spacing w:line="500" w:lineRule="exact"/>
        <w:ind w:firstLine="560"/>
      </w:pPr>
      <w:r w:rsidRPr="008D2EC2">
        <w:rPr>
          <w:rFonts w:hint="eastAsia"/>
        </w:rPr>
        <w:t>根据省级部门（单位）整体支出绩效自评表（参考模板）部门管理二级指标下设10个三级共性指标，指标权重合计20分，自评得分20分，得分率为100%。</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828"/>
      </w:tblGrid>
      <w:tr w:rsidR="00A95B24" w:rsidRPr="008D2EC2" w14:paraId="6F38F67F" w14:textId="77777777" w:rsidTr="00281C3A">
        <w:trPr>
          <w:trHeight w:val="375"/>
        </w:trPr>
        <w:tc>
          <w:tcPr>
            <w:tcW w:w="3823" w:type="dxa"/>
            <w:shd w:val="clear" w:color="auto" w:fill="auto"/>
            <w:vAlign w:val="center"/>
            <w:hideMark/>
          </w:tcPr>
          <w:p w14:paraId="617DBBA1" w14:textId="77777777" w:rsidR="00A95B24" w:rsidRPr="006870C7" w:rsidRDefault="00A95B24" w:rsidP="00397A3A">
            <w:pPr>
              <w:widowControl/>
              <w:spacing w:line="500" w:lineRule="exact"/>
              <w:ind w:firstLineChars="0" w:firstLine="0"/>
              <w:jc w:val="center"/>
              <w:rPr>
                <w:rFonts w:ascii="宋体" w:hAnsi="宋体" w:cs="宋体"/>
                <w:b/>
                <w:color w:val="000000"/>
                <w:kern w:val="0"/>
                <w:szCs w:val="28"/>
              </w:rPr>
            </w:pPr>
            <w:r w:rsidRPr="006870C7">
              <w:rPr>
                <w:rFonts w:ascii="宋体" w:hAnsi="宋体" w:cs="宋体" w:hint="eastAsia"/>
                <w:b/>
                <w:color w:val="000000"/>
                <w:kern w:val="0"/>
                <w:szCs w:val="28"/>
              </w:rPr>
              <w:t>三级指标</w:t>
            </w:r>
          </w:p>
        </w:tc>
        <w:tc>
          <w:tcPr>
            <w:tcW w:w="1275" w:type="dxa"/>
            <w:shd w:val="clear" w:color="auto" w:fill="auto"/>
            <w:noWrap/>
            <w:vAlign w:val="center"/>
            <w:hideMark/>
          </w:tcPr>
          <w:p w14:paraId="2F940B6C" w14:textId="77777777" w:rsidR="00A95B24" w:rsidRPr="006870C7" w:rsidRDefault="00A95B24" w:rsidP="00397A3A">
            <w:pPr>
              <w:widowControl/>
              <w:spacing w:line="500" w:lineRule="exact"/>
              <w:ind w:firstLineChars="0" w:firstLine="0"/>
              <w:jc w:val="center"/>
              <w:rPr>
                <w:rFonts w:ascii="宋体" w:hAnsi="宋体" w:cs="宋体"/>
                <w:b/>
                <w:color w:val="000000"/>
                <w:kern w:val="0"/>
                <w:szCs w:val="28"/>
              </w:rPr>
            </w:pPr>
            <w:r w:rsidRPr="006870C7">
              <w:rPr>
                <w:rFonts w:ascii="宋体" w:hAnsi="宋体" w:cs="宋体" w:hint="eastAsia"/>
                <w:b/>
                <w:color w:val="000000"/>
                <w:kern w:val="0"/>
                <w:szCs w:val="28"/>
              </w:rPr>
              <w:t>权重</w:t>
            </w:r>
          </w:p>
        </w:tc>
        <w:tc>
          <w:tcPr>
            <w:tcW w:w="1418" w:type="dxa"/>
            <w:shd w:val="clear" w:color="auto" w:fill="auto"/>
            <w:noWrap/>
            <w:vAlign w:val="center"/>
            <w:hideMark/>
          </w:tcPr>
          <w:p w14:paraId="5D86F258" w14:textId="77777777" w:rsidR="00A95B24" w:rsidRPr="006870C7" w:rsidRDefault="00A95B24" w:rsidP="00397A3A">
            <w:pPr>
              <w:widowControl/>
              <w:spacing w:line="500" w:lineRule="exact"/>
              <w:ind w:firstLineChars="0" w:firstLine="0"/>
              <w:jc w:val="center"/>
              <w:rPr>
                <w:rFonts w:ascii="宋体" w:hAnsi="宋体" w:cs="宋体"/>
                <w:b/>
                <w:color w:val="000000"/>
                <w:kern w:val="0"/>
                <w:szCs w:val="28"/>
              </w:rPr>
            </w:pPr>
            <w:r w:rsidRPr="006870C7">
              <w:rPr>
                <w:rFonts w:ascii="宋体" w:hAnsi="宋体" w:cs="宋体" w:hint="eastAsia"/>
                <w:b/>
                <w:color w:val="000000"/>
                <w:kern w:val="0"/>
                <w:szCs w:val="28"/>
              </w:rPr>
              <w:t>分值</w:t>
            </w:r>
          </w:p>
        </w:tc>
        <w:tc>
          <w:tcPr>
            <w:tcW w:w="1828" w:type="dxa"/>
            <w:shd w:val="clear" w:color="auto" w:fill="auto"/>
            <w:noWrap/>
            <w:vAlign w:val="center"/>
            <w:hideMark/>
          </w:tcPr>
          <w:p w14:paraId="1D0BF815" w14:textId="77777777" w:rsidR="00A95B24" w:rsidRPr="006870C7" w:rsidRDefault="00A95B24" w:rsidP="00397A3A">
            <w:pPr>
              <w:widowControl/>
              <w:spacing w:line="500" w:lineRule="exact"/>
              <w:ind w:firstLineChars="0" w:firstLine="0"/>
              <w:jc w:val="center"/>
              <w:rPr>
                <w:rFonts w:ascii="宋体" w:hAnsi="宋体" w:cs="宋体"/>
                <w:b/>
                <w:color w:val="000000"/>
                <w:kern w:val="0"/>
                <w:szCs w:val="28"/>
              </w:rPr>
            </w:pPr>
            <w:r w:rsidRPr="006870C7">
              <w:rPr>
                <w:rFonts w:ascii="宋体" w:hAnsi="宋体" w:cs="宋体" w:hint="eastAsia"/>
                <w:b/>
                <w:color w:val="000000"/>
                <w:kern w:val="0"/>
                <w:szCs w:val="28"/>
              </w:rPr>
              <w:t>得分率</w:t>
            </w:r>
          </w:p>
        </w:tc>
      </w:tr>
      <w:tr w:rsidR="00A95B24" w:rsidRPr="008D2EC2" w14:paraId="331EDA90" w14:textId="77777777" w:rsidTr="00D75D98">
        <w:trPr>
          <w:trHeight w:val="285"/>
        </w:trPr>
        <w:tc>
          <w:tcPr>
            <w:tcW w:w="3823" w:type="dxa"/>
            <w:shd w:val="clear" w:color="auto" w:fill="auto"/>
            <w:vAlign w:val="center"/>
            <w:hideMark/>
          </w:tcPr>
          <w:p w14:paraId="7755612A" w14:textId="77777777" w:rsidR="00A95B24" w:rsidRPr="004E175F" w:rsidRDefault="00A95B24"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基本支出预算执行率</w:t>
            </w:r>
          </w:p>
        </w:tc>
        <w:tc>
          <w:tcPr>
            <w:tcW w:w="1275" w:type="dxa"/>
            <w:shd w:val="clear" w:color="auto" w:fill="auto"/>
            <w:vAlign w:val="center"/>
            <w:hideMark/>
          </w:tcPr>
          <w:p w14:paraId="217D925A" w14:textId="77777777" w:rsidR="00A95B24" w:rsidRPr="004E175F" w:rsidRDefault="00A95B24"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vAlign w:val="center"/>
            <w:hideMark/>
          </w:tcPr>
          <w:p w14:paraId="6964578A" w14:textId="637DE4AA" w:rsidR="00A95B24" w:rsidRPr="004E175F" w:rsidRDefault="008317FB" w:rsidP="00397A3A">
            <w:pPr>
              <w:widowControl/>
              <w:spacing w:line="500" w:lineRule="exact"/>
              <w:ind w:firstLineChars="0" w:firstLine="0"/>
              <w:jc w:val="center"/>
              <w:rPr>
                <w:rFonts w:ascii="宋体" w:hAnsi="宋体" w:cs="宋体"/>
                <w:color w:val="000000"/>
                <w:kern w:val="0"/>
                <w:szCs w:val="28"/>
              </w:rPr>
            </w:pPr>
            <w:r>
              <w:rPr>
                <w:rFonts w:ascii="宋体" w:hAnsi="宋体" w:cs="宋体"/>
                <w:color w:val="000000"/>
                <w:kern w:val="0"/>
                <w:szCs w:val="28"/>
              </w:rPr>
              <w:t>2</w:t>
            </w:r>
            <w:r w:rsidR="00A95B24" w:rsidRPr="004E175F">
              <w:rPr>
                <w:rFonts w:ascii="宋体" w:hAnsi="宋体" w:cs="宋体" w:hint="eastAsia"/>
                <w:color w:val="000000"/>
                <w:kern w:val="0"/>
                <w:szCs w:val="28"/>
              </w:rPr>
              <w:t xml:space="preserve"> </w:t>
            </w:r>
          </w:p>
        </w:tc>
        <w:tc>
          <w:tcPr>
            <w:tcW w:w="1828" w:type="dxa"/>
            <w:shd w:val="clear" w:color="auto" w:fill="auto"/>
            <w:vAlign w:val="center"/>
          </w:tcPr>
          <w:p w14:paraId="497F48F6" w14:textId="64A0C5BA" w:rsidR="00A95B24" w:rsidRPr="004E175F" w:rsidRDefault="00D75D98" w:rsidP="00397A3A">
            <w:pPr>
              <w:widowControl/>
              <w:spacing w:line="500" w:lineRule="exact"/>
              <w:ind w:firstLineChars="0" w:firstLine="0"/>
              <w:jc w:val="center"/>
              <w:rPr>
                <w:rFonts w:ascii="宋体" w:hAnsi="宋体" w:cs="宋体"/>
                <w:color w:val="000000"/>
                <w:kern w:val="0"/>
                <w:szCs w:val="28"/>
              </w:rPr>
            </w:pPr>
            <w:r>
              <w:rPr>
                <w:rFonts w:ascii="宋体" w:hAnsi="宋体" w:cs="宋体" w:hint="eastAsia"/>
                <w:color w:val="000000"/>
                <w:kern w:val="0"/>
                <w:szCs w:val="28"/>
              </w:rPr>
              <w:t>1</w:t>
            </w:r>
            <w:r>
              <w:rPr>
                <w:rFonts w:ascii="宋体" w:hAnsi="宋体" w:cs="宋体"/>
                <w:color w:val="000000"/>
                <w:kern w:val="0"/>
                <w:szCs w:val="28"/>
              </w:rPr>
              <w:t>00</w:t>
            </w:r>
            <w:r>
              <w:rPr>
                <w:rFonts w:ascii="宋体" w:hAnsi="宋体" w:cs="宋体" w:hint="eastAsia"/>
                <w:color w:val="000000"/>
                <w:kern w:val="0"/>
                <w:szCs w:val="28"/>
              </w:rPr>
              <w:t>%</w:t>
            </w:r>
          </w:p>
        </w:tc>
      </w:tr>
      <w:tr w:rsidR="00D75D98" w:rsidRPr="008D2EC2" w14:paraId="7F1D50DE" w14:textId="77777777" w:rsidTr="00FE5201">
        <w:trPr>
          <w:trHeight w:val="285"/>
        </w:trPr>
        <w:tc>
          <w:tcPr>
            <w:tcW w:w="3823" w:type="dxa"/>
            <w:shd w:val="clear" w:color="auto" w:fill="auto"/>
            <w:vAlign w:val="center"/>
            <w:hideMark/>
          </w:tcPr>
          <w:p w14:paraId="41B38DF2"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项目支出预算执行率</w:t>
            </w:r>
          </w:p>
        </w:tc>
        <w:tc>
          <w:tcPr>
            <w:tcW w:w="1275" w:type="dxa"/>
            <w:shd w:val="clear" w:color="auto" w:fill="auto"/>
            <w:vAlign w:val="center"/>
            <w:hideMark/>
          </w:tcPr>
          <w:p w14:paraId="20594945"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1C5C9311" w14:textId="0223DD7A"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2682B317" w14:textId="24570B82"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D75D98" w:rsidRPr="008D2EC2" w14:paraId="1186A824" w14:textId="77777777" w:rsidTr="00FE5201">
        <w:trPr>
          <w:trHeight w:val="285"/>
        </w:trPr>
        <w:tc>
          <w:tcPr>
            <w:tcW w:w="3823" w:type="dxa"/>
            <w:shd w:val="clear" w:color="auto" w:fill="auto"/>
            <w:vAlign w:val="center"/>
            <w:hideMark/>
          </w:tcPr>
          <w:p w14:paraId="22B45AD9"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“三公经费”控制率</w:t>
            </w:r>
          </w:p>
        </w:tc>
        <w:tc>
          <w:tcPr>
            <w:tcW w:w="1275" w:type="dxa"/>
            <w:shd w:val="clear" w:color="auto" w:fill="auto"/>
            <w:vAlign w:val="center"/>
            <w:hideMark/>
          </w:tcPr>
          <w:p w14:paraId="7C0DF698"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3EBA1529" w14:textId="19CC5A1D"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03CAAE20" w14:textId="3A6130ED"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D75D98" w:rsidRPr="008D2EC2" w14:paraId="48A17F43" w14:textId="77777777" w:rsidTr="00FE5201">
        <w:trPr>
          <w:trHeight w:val="285"/>
        </w:trPr>
        <w:tc>
          <w:tcPr>
            <w:tcW w:w="3823" w:type="dxa"/>
            <w:shd w:val="clear" w:color="auto" w:fill="auto"/>
            <w:vAlign w:val="center"/>
            <w:hideMark/>
          </w:tcPr>
          <w:p w14:paraId="75ED2E7D"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结转结余变动率</w:t>
            </w:r>
          </w:p>
        </w:tc>
        <w:tc>
          <w:tcPr>
            <w:tcW w:w="1275" w:type="dxa"/>
            <w:shd w:val="clear" w:color="auto" w:fill="auto"/>
            <w:vAlign w:val="center"/>
            <w:hideMark/>
          </w:tcPr>
          <w:p w14:paraId="271D6134"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2D26E208" w14:textId="40EAC83B"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47BA1417" w14:textId="3D9EBE80"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D75D98" w:rsidRPr="008D2EC2" w14:paraId="78CE8453" w14:textId="77777777" w:rsidTr="00FE5201">
        <w:trPr>
          <w:trHeight w:val="285"/>
        </w:trPr>
        <w:tc>
          <w:tcPr>
            <w:tcW w:w="3823" w:type="dxa"/>
            <w:shd w:val="clear" w:color="auto" w:fill="auto"/>
            <w:vAlign w:val="center"/>
            <w:hideMark/>
          </w:tcPr>
          <w:p w14:paraId="769BFD0F"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财务管理制度健全性</w:t>
            </w:r>
          </w:p>
        </w:tc>
        <w:tc>
          <w:tcPr>
            <w:tcW w:w="1275" w:type="dxa"/>
            <w:shd w:val="clear" w:color="auto" w:fill="auto"/>
            <w:vAlign w:val="center"/>
            <w:hideMark/>
          </w:tcPr>
          <w:p w14:paraId="594832D7"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41D34ED4" w14:textId="3200EFCC"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6283E3FE" w14:textId="0DFF1C81"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D75D98" w:rsidRPr="008D2EC2" w14:paraId="0E31FEE2" w14:textId="77777777" w:rsidTr="00FE5201">
        <w:trPr>
          <w:trHeight w:val="285"/>
        </w:trPr>
        <w:tc>
          <w:tcPr>
            <w:tcW w:w="3823" w:type="dxa"/>
            <w:shd w:val="clear" w:color="auto" w:fill="auto"/>
            <w:vAlign w:val="center"/>
            <w:hideMark/>
          </w:tcPr>
          <w:p w14:paraId="25B76A6D"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资金使用规范性</w:t>
            </w:r>
          </w:p>
        </w:tc>
        <w:tc>
          <w:tcPr>
            <w:tcW w:w="1275" w:type="dxa"/>
            <w:shd w:val="clear" w:color="auto" w:fill="auto"/>
            <w:vAlign w:val="center"/>
            <w:hideMark/>
          </w:tcPr>
          <w:p w14:paraId="087A9E42"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63160877" w14:textId="30BCD9CE"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5F4FA9CD" w14:textId="0EF538D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D75D98" w:rsidRPr="008D2EC2" w14:paraId="2BF7EF7D" w14:textId="77777777" w:rsidTr="00FE5201">
        <w:trPr>
          <w:trHeight w:val="285"/>
        </w:trPr>
        <w:tc>
          <w:tcPr>
            <w:tcW w:w="3823" w:type="dxa"/>
            <w:shd w:val="clear" w:color="auto" w:fill="auto"/>
            <w:vAlign w:val="center"/>
            <w:hideMark/>
          </w:tcPr>
          <w:p w14:paraId="2F0BDCAC"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政府采购规范性</w:t>
            </w:r>
          </w:p>
        </w:tc>
        <w:tc>
          <w:tcPr>
            <w:tcW w:w="1275" w:type="dxa"/>
            <w:shd w:val="clear" w:color="auto" w:fill="auto"/>
            <w:vAlign w:val="center"/>
            <w:hideMark/>
          </w:tcPr>
          <w:p w14:paraId="751D91A4"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0A6934A5" w14:textId="0A590B20"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01155F5C" w14:textId="70923784"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D75D98" w:rsidRPr="008D2EC2" w14:paraId="19D86A9B" w14:textId="77777777" w:rsidTr="00FE5201">
        <w:trPr>
          <w:trHeight w:val="285"/>
        </w:trPr>
        <w:tc>
          <w:tcPr>
            <w:tcW w:w="3823" w:type="dxa"/>
            <w:shd w:val="clear" w:color="auto" w:fill="auto"/>
            <w:vAlign w:val="center"/>
            <w:hideMark/>
          </w:tcPr>
          <w:p w14:paraId="61AB688C"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lastRenderedPageBreak/>
              <w:t>资产管理规范性</w:t>
            </w:r>
          </w:p>
        </w:tc>
        <w:tc>
          <w:tcPr>
            <w:tcW w:w="1275" w:type="dxa"/>
            <w:shd w:val="clear" w:color="auto" w:fill="auto"/>
            <w:vAlign w:val="center"/>
            <w:hideMark/>
          </w:tcPr>
          <w:p w14:paraId="07D6BBE9"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53F38ACC" w14:textId="1A712714"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412093F1" w14:textId="3468B1A0"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D75D98" w:rsidRPr="008D2EC2" w14:paraId="55144147" w14:textId="77777777" w:rsidTr="00FE5201">
        <w:trPr>
          <w:trHeight w:val="285"/>
        </w:trPr>
        <w:tc>
          <w:tcPr>
            <w:tcW w:w="3823" w:type="dxa"/>
            <w:shd w:val="clear" w:color="auto" w:fill="auto"/>
            <w:vAlign w:val="center"/>
            <w:hideMark/>
          </w:tcPr>
          <w:p w14:paraId="1E7E7EEC"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在职人员控制率</w:t>
            </w:r>
          </w:p>
        </w:tc>
        <w:tc>
          <w:tcPr>
            <w:tcW w:w="1275" w:type="dxa"/>
            <w:shd w:val="clear" w:color="auto" w:fill="auto"/>
            <w:vAlign w:val="center"/>
            <w:hideMark/>
          </w:tcPr>
          <w:p w14:paraId="75D7E991"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7728449A" w14:textId="2B69E27F"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5EDCBB8F" w14:textId="2F73058B"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D75D98" w:rsidRPr="008D2EC2" w14:paraId="18879CEB" w14:textId="77777777" w:rsidTr="00FE5201">
        <w:trPr>
          <w:trHeight w:val="285"/>
        </w:trPr>
        <w:tc>
          <w:tcPr>
            <w:tcW w:w="3823" w:type="dxa"/>
            <w:shd w:val="clear" w:color="auto" w:fill="auto"/>
            <w:vAlign w:val="center"/>
            <w:hideMark/>
          </w:tcPr>
          <w:p w14:paraId="051922F4" w14:textId="77777777" w:rsidR="00D75D98" w:rsidRPr="004E175F" w:rsidRDefault="00D75D98" w:rsidP="00397A3A">
            <w:pPr>
              <w:widowControl/>
              <w:spacing w:line="500" w:lineRule="exact"/>
              <w:ind w:firstLineChars="0" w:firstLine="0"/>
              <w:jc w:val="left"/>
              <w:rPr>
                <w:rFonts w:ascii="宋体" w:hAnsi="宋体" w:cs="宋体"/>
                <w:color w:val="000000"/>
                <w:kern w:val="0"/>
                <w:szCs w:val="28"/>
              </w:rPr>
            </w:pPr>
            <w:r w:rsidRPr="004E175F">
              <w:rPr>
                <w:rFonts w:ascii="宋体" w:hAnsi="宋体" w:cs="宋体" w:hint="eastAsia"/>
                <w:color w:val="000000"/>
                <w:kern w:val="0"/>
                <w:szCs w:val="28"/>
              </w:rPr>
              <w:t>重点工作管理制度健全性</w:t>
            </w:r>
          </w:p>
        </w:tc>
        <w:tc>
          <w:tcPr>
            <w:tcW w:w="1275" w:type="dxa"/>
            <w:shd w:val="clear" w:color="auto" w:fill="auto"/>
            <w:vAlign w:val="center"/>
            <w:hideMark/>
          </w:tcPr>
          <w:p w14:paraId="305E9C2B" w14:textId="77777777"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E175F">
              <w:rPr>
                <w:rFonts w:ascii="宋体" w:hAnsi="宋体" w:cs="宋体" w:hint="eastAsia"/>
                <w:color w:val="000000"/>
                <w:kern w:val="0"/>
                <w:szCs w:val="28"/>
              </w:rPr>
              <w:t>2</w:t>
            </w:r>
          </w:p>
        </w:tc>
        <w:tc>
          <w:tcPr>
            <w:tcW w:w="1418" w:type="dxa"/>
            <w:shd w:val="clear" w:color="auto" w:fill="auto"/>
            <w:hideMark/>
          </w:tcPr>
          <w:p w14:paraId="3899F9EF" w14:textId="0F71C249"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EE78A1">
              <w:rPr>
                <w:rFonts w:ascii="宋体" w:hAnsi="宋体" w:cs="宋体"/>
                <w:color w:val="000000"/>
                <w:kern w:val="0"/>
                <w:szCs w:val="28"/>
              </w:rPr>
              <w:t>2</w:t>
            </w:r>
          </w:p>
        </w:tc>
        <w:tc>
          <w:tcPr>
            <w:tcW w:w="1828" w:type="dxa"/>
            <w:shd w:val="clear" w:color="auto" w:fill="auto"/>
          </w:tcPr>
          <w:p w14:paraId="06161746" w14:textId="6AA864BC" w:rsidR="00D75D98" w:rsidRPr="004E175F" w:rsidRDefault="00D75D98" w:rsidP="00397A3A">
            <w:pPr>
              <w:widowControl/>
              <w:spacing w:line="500" w:lineRule="exact"/>
              <w:ind w:firstLineChars="0" w:firstLine="0"/>
              <w:jc w:val="center"/>
              <w:rPr>
                <w:rFonts w:ascii="宋体" w:hAnsi="宋体" w:cs="宋体"/>
                <w:color w:val="000000"/>
                <w:kern w:val="0"/>
                <w:szCs w:val="28"/>
              </w:rPr>
            </w:pPr>
            <w:r w:rsidRPr="00415CB0">
              <w:rPr>
                <w:rFonts w:ascii="宋体" w:hAnsi="宋体" w:cs="宋体" w:hint="eastAsia"/>
                <w:color w:val="000000"/>
                <w:kern w:val="0"/>
                <w:szCs w:val="28"/>
              </w:rPr>
              <w:t>1</w:t>
            </w:r>
            <w:r w:rsidRPr="00415CB0">
              <w:rPr>
                <w:rFonts w:ascii="宋体" w:hAnsi="宋体" w:cs="宋体"/>
                <w:color w:val="000000"/>
                <w:kern w:val="0"/>
                <w:szCs w:val="28"/>
              </w:rPr>
              <w:t>00</w:t>
            </w:r>
            <w:r w:rsidRPr="00415CB0">
              <w:rPr>
                <w:rFonts w:ascii="宋体" w:hAnsi="宋体" w:cs="宋体" w:hint="eastAsia"/>
                <w:color w:val="000000"/>
                <w:kern w:val="0"/>
                <w:szCs w:val="28"/>
              </w:rPr>
              <w:t>%</w:t>
            </w:r>
          </w:p>
        </w:tc>
      </w:tr>
      <w:tr w:rsidR="008317FB" w:rsidRPr="006870C7" w14:paraId="4FF42E8C" w14:textId="77777777" w:rsidTr="00FE5201">
        <w:trPr>
          <w:trHeight w:val="390"/>
        </w:trPr>
        <w:tc>
          <w:tcPr>
            <w:tcW w:w="3823" w:type="dxa"/>
            <w:shd w:val="clear" w:color="auto" w:fill="auto"/>
            <w:vAlign w:val="center"/>
            <w:hideMark/>
          </w:tcPr>
          <w:p w14:paraId="259B9799" w14:textId="77777777" w:rsidR="008317FB" w:rsidRPr="006870C7" w:rsidRDefault="008317FB" w:rsidP="00397A3A">
            <w:pPr>
              <w:widowControl/>
              <w:spacing w:line="500" w:lineRule="exact"/>
              <w:ind w:firstLineChars="0" w:firstLine="0"/>
              <w:jc w:val="center"/>
              <w:rPr>
                <w:rFonts w:ascii="宋体" w:hAnsi="宋体" w:cs="宋体"/>
                <w:b/>
                <w:color w:val="000000"/>
                <w:kern w:val="0"/>
                <w:szCs w:val="28"/>
              </w:rPr>
            </w:pPr>
            <w:r w:rsidRPr="006870C7">
              <w:rPr>
                <w:rFonts w:ascii="宋体" w:hAnsi="宋体" w:cs="宋体" w:hint="eastAsia"/>
                <w:b/>
                <w:color w:val="000000"/>
                <w:kern w:val="0"/>
                <w:szCs w:val="28"/>
              </w:rPr>
              <w:t>合计</w:t>
            </w:r>
          </w:p>
        </w:tc>
        <w:tc>
          <w:tcPr>
            <w:tcW w:w="1275" w:type="dxa"/>
            <w:shd w:val="clear" w:color="auto" w:fill="auto"/>
            <w:vAlign w:val="center"/>
            <w:hideMark/>
          </w:tcPr>
          <w:p w14:paraId="5D139336" w14:textId="77777777" w:rsidR="008317FB" w:rsidRPr="006870C7" w:rsidRDefault="008317FB" w:rsidP="00397A3A">
            <w:pPr>
              <w:widowControl/>
              <w:spacing w:line="500" w:lineRule="exact"/>
              <w:ind w:firstLineChars="0" w:firstLine="0"/>
              <w:jc w:val="center"/>
              <w:rPr>
                <w:rFonts w:ascii="宋体" w:hAnsi="宋体" w:cs="宋体"/>
                <w:b/>
                <w:color w:val="000000"/>
                <w:kern w:val="0"/>
                <w:szCs w:val="28"/>
              </w:rPr>
            </w:pPr>
            <w:r w:rsidRPr="006870C7">
              <w:rPr>
                <w:rFonts w:ascii="宋体" w:hAnsi="宋体" w:cs="宋体" w:hint="eastAsia"/>
                <w:b/>
                <w:color w:val="000000"/>
                <w:kern w:val="0"/>
                <w:szCs w:val="28"/>
              </w:rPr>
              <w:t>20</w:t>
            </w:r>
          </w:p>
        </w:tc>
        <w:tc>
          <w:tcPr>
            <w:tcW w:w="1418" w:type="dxa"/>
            <w:shd w:val="clear" w:color="auto" w:fill="auto"/>
            <w:noWrap/>
            <w:hideMark/>
          </w:tcPr>
          <w:p w14:paraId="53035529" w14:textId="52E91297" w:rsidR="008317FB" w:rsidRPr="008317FB" w:rsidRDefault="008317FB" w:rsidP="00397A3A">
            <w:pPr>
              <w:widowControl/>
              <w:spacing w:line="500" w:lineRule="exact"/>
              <w:ind w:firstLineChars="0" w:firstLine="0"/>
              <w:jc w:val="center"/>
              <w:rPr>
                <w:rFonts w:ascii="宋体" w:hAnsi="宋体" w:cs="宋体"/>
                <w:b/>
                <w:color w:val="000000"/>
                <w:kern w:val="0"/>
                <w:szCs w:val="28"/>
              </w:rPr>
            </w:pPr>
            <w:r w:rsidRPr="008317FB">
              <w:rPr>
                <w:rFonts w:ascii="宋体" w:hAnsi="宋体" w:cs="宋体"/>
                <w:b/>
                <w:color w:val="000000"/>
                <w:kern w:val="0"/>
                <w:szCs w:val="28"/>
              </w:rPr>
              <w:t>20</w:t>
            </w:r>
          </w:p>
        </w:tc>
        <w:tc>
          <w:tcPr>
            <w:tcW w:w="1828" w:type="dxa"/>
            <w:shd w:val="clear" w:color="auto" w:fill="auto"/>
            <w:noWrap/>
            <w:vAlign w:val="center"/>
            <w:hideMark/>
          </w:tcPr>
          <w:p w14:paraId="41E6D7DE" w14:textId="77777777" w:rsidR="008317FB" w:rsidRPr="006870C7" w:rsidRDefault="008317FB" w:rsidP="00397A3A">
            <w:pPr>
              <w:widowControl/>
              <w:spacing w:line="500" w:lineRule="exact"/>
              <w:ind w:firstLineChars="0" w:firstLine="0"/>
              <w:jc w:val="center"/>
              <w:rPr>
                <w:rFonts w:ascii="宋体" w:hAnsi="宋体" w:cs="宋体"/>
                <w:b/>
                <w:color w:val="000000"/>
                <w:kern w:val="0"/>
                <w:szCs w:val="28"/>
              </w:rPr>
            </w:pPr>
            <w:r w:rsidRPr="006870C7">
              <w:rPr>
                <w:rFonts w:ascii="宋体" w:hAnsi="宋体" w:cs="宋体" w:hint="eastAsia"/>
                <w:b/>
                <w:color w:val="000000"/>
                <w:kern w:val="0"/>
                <w:szCs w:val="28"/>
              </w:rPr>
              <w:t>100%</w:t>
            </w:r>
          </w:p>
        </w:tc>
      </w:tr>
    </w:tbl>
    <w:p w14:paraId="65AA94F6" w14:textId="2F49377E" w:rsidR="00A95B24" w:rsidRPr="008D2EC2" w:rsidRDefault="00A95B24" w:rsidP="00397A3A">
      <w:pPr>
        <w:spacing w:line="500" w:lineRule="exact"/>
        <w:ind w:firstLine="560"/>
      </w:pPr>
      <w:r w:rsidRPr="008D2EC2">
        <w:rPr>
          <w:rFonts w:hint="eastAsia"/>
        </w:rPr>
        <w:t>基本支出预算执行率：指标权重2分，自评得分2分，得分率为100%。2019年度基本支出全年预算数</w:t>
      </w:r>
      <w:r w:rsidR="00FE5201">
        <w:t>331.65</w:t>
      </w:r>
      <w:r w:rsidRPr="008D2EC2">
        <w:rPr>
          <w:rFonts w:hint="eastAsia"/>
        </w:rPr>
        <w:t>万元，实际支出数</w:t>
      </w:r>
      <w:r w:rsidR="00FE5201">
        <w:t>331.65</w:t>
      </w:r>
      <w:r w:rsidRPr="008D2EC2">
        <w:rPr>
          <w:rFonts w:hint="eastAsia"/>
        </w:rPr>
        <w:t>万元，无结转结余资金。</w:t>
      </w:r>
    </w:p>
    <w:p w14:paraId="5C2194FB" w14:textId="2147144F" w:rsidR="00A95B24" w:rsidRPr="008D2EC2" w:rsidRDefault="00A95B24" w:rsidP="00397A3A">
      <w:pPr>
        <w:spacing w:line="500" w:lineRule="exact"/>
        <w:ind w:firstLine="560"/>
      </w:pPr>
      <w:r w:rsidRPr="008D2EC2">
        <w:rPr>
          <w:rFonts w:hint="eastAsia"/>
        </w:rPr>
        <w:t>项目支出预算执行率：指标权重2分，自评得分2分，得分率为100%。2019年度基本支出全年预算数</w:t>
      </w:r>
      <w:r w:rsidR="00FE5201">
        <w:t>90</w:t>
      </w:r>
      <w:r w:rsidRPr="008D2EC2">
        <w:rPr>
          <w:rFonts w:hint="eastAsia"/>
        </w:rPr>
        <w:t>万元，实际支出数</w:t>
      </w:r>
      <w:r w:rsidR="00FE5201">
        <w:t>90</w:t>
      </w:r>
      <w:r w:rsidRPr="008D2EC2">
        <w:rPr>
          <w:rFonts w:hint="eastAsia"/>
        </w:rPr>
        <w:t>万元，无结转结余资金。</w:t>
      </w:r>
    </w:p>
    <w:p w14:paraId="0F5D4571" w14:textId="2C045272" w:rsidR="00A95B24" w:rsidRPr="008D2EC2" w:rsidRDefault="00A95B24" w:rsidP="00397A3A">
      <w:pPr>
        <w:spacing w:line="500" w:lineRule="exact"/>
        <w:ind w:firstLine="560"/>
      </w:pPr>
      <w:r w:rsidRPr="008D2EC2">
        <w:rPr>
          <w:rFonts w:hint="eastAsia"/>
        </w:rPr>
        <w:t>“三公经费”控制率：指标权重2分，自评得分2分，得分率为74.10%。2019年度三公经费预算数</w:t>
      </w:r>
      <w:r w:rsidR="00FE5201">
        <w:t>88500</w:t>
      </w:r>
      <w:r w:rsidRPr="008D2EC2">
        <w:rPr>
          <w:rFonts w:hint="eastAsia"/>
        </w:rPr>
        <w:t>元，实际支出数</w:t>
      </w:r>
      <w:r w:rsidR="00FE5201">
        <w:t>38812</w:t>
      </w:r>
      <w:r w:rsidRPr="008D2EC2">
        <w:rPr>
          <w:rFonts w:hint="eastAsia"/>
        </w:rPr>
        <w:t>元。相比2018年度“三公经费”降低14.04%，主要变化是公务用车运行维护费降低16.51%。</w:t>
      </w:r>
    </w:p>
    <w:p w14:paraId="083DB4E1" w14:textId="1218F47D" w:rsidR="00A95B24" w:rsidRPr="008D2EC2" w:rsidRDefault="00A95B24" w:rsidP="00397A3A">
      <w:pPr>
        <w:spacing w:line="500" w:lineRule="exact"/>
        <w:ind w:firstLine="560"/>
      </w:pPr>
      <w:r w:rsidRPr="008D2EC2">
        <w:rPr>
          <w:rFonts w:hint="eastAsia"/>
        </w:rPr>
        <w:t>结转结余变动率：指标权重2分，自评得分2分，得分率为100%。2018年度</w:t>
      </w:r>
      <w:r w:rsidR="00DB53A0">
        <w:rPr>
          <w:rFonts w:hint="eastAsia"/>
        </w:rPr>
        <w:t>无</w:t>
      </w:r>
      <w:r w:rsidRPr="008D2EC2">
        <w:rPr>
          <w:rFonts w:hint="eastAsia"/>
        </w:rPr>
        <w:t>结转结余资金，2019年度无结转结余资金，结转结余资金减少100%。</w:t>
      </w:r>
    </w:p>
    <w:p w14:paraId="4250D163" w14:textId="77777777" w:rsidR="00A95B24" w:rsidRPr="008D2EC2" w:rsidRDefault="00A95B24" w:rsidP="00397A3A">
      <w:pPr>
        <w:spacing w:line="500" w:lineRule="exact"/>
        <w:ind w:firstLine="560"/>
      </w:pPr>
      <w:r w:rsidRPr="008D2EC2">
        <w:rPr>
          <w:rFonts w:hint="eastAsia"/>
        </w:rPr>
        <w:t>财务管理制度健全性：指标权重2分，自评得分2分，得分率为100%。财务管理制定了多个相关财务制度和资金管理办法，对资金开支有完备的审批流程和管控手续。未发现在预算执行、事项支出、会计核算以及重大事项支出程序等方面存在不规范现象，未发现虚列项目支出，截留、挤占、挪用项目资金等情况。</w:t>
      </w:r>
    </w:p>
    <w:p w14:paraId="317D9EE7" w14:textId="77777777" w:rsidR="00A95B24" w:rsidRPr="008D2EC2" w:rsidRDefault="00A95B24" w:rsidP="00397A3A">
      <w:pPr>
        <w:spacing w:line="500" w:lineRule="exact"/>
        <w:ind w:firstLine="560"/>
      </w:pPr>
      <w:r w:rsidRPr="008D2EC2">
        <w:rPr>
          <w:rFonts w:hint="eastAsia"/>
        </w:rPr>
        <w:t>资金使用规范性：指标权重2分，自评得分2分，得分率为100%。资金支出总体上审批程序合规、手续齐全，支出内容符合省财政预算批复规定的用途。</w:t>
      </w:r>
    </w:p>
    <w:p w14:paraId="3B45D8E3" w14:textId="77777777" w:rsidR="00A95B24" w:rsidRPr="008D2EC2" w:rsidRDefault="00A95B24" w:rsidP="00397A3A">
      <w:pPr>
        <w:spacing w:line="500" w:lineRule="exact"/>
        <w:ind w:firstLine="560"/>
      </w:pPr>
      <w:r w:rsidRPr="008D2EC2">
        <w:rPr>
          <w:rFonts w:hint="eastAsia"/>
        </w:rPr>
        <w:t>政府采购规范性：指标权重2分，自评得分2分，得分率为100%。采购实际执行情况与采购计划安排无差异。当年单位采购业务单项金</w:t>
      </w:r>
      <w:r w:rsidRPr="008D2EC2">
        <w:rPr>
          <w:rFonts w:hint="eastAsia"/>
        </w:rPr>
        <w:lastRenderedPageBreak/>
        <w:t>额均低于公开招标的金额标准，故主要以单位自行采购为主，采购事项严格执行《甘肃省省级行政事业单位通用办公设备和办公家具配置标准》，采购业务符合政府采购相关规定。</w:t>
      </w:r>
    </w:p>
    <w:p w14:paraId="019E558F" w14:textId="202B0584" w:rsidR="00A95B24" w:rsidRPr="008D2EC2" w:rsidRDefault="00A95B24" w:rsidP="00397A3A">
      <w:pPr>
        <w:spacing w:line="500" w:lineRule="exact"/>
        <w:ind w:firstLine="560"/>
      </w:pPr>
      <w:r w:rsidRPr="008D2EC2">
        <w:rPr>
          <w:rFonts w:hint="eastAsia"/>
        </w:rPr>
        <w:t>资产管理规范性：指标权重2分，自评得分2分，得分率为100%。</w:t>
      </w:r>
      <w:r w:rsidR="00DB53A0">
        <w:rPr>
          <w:rFonts w:hint="eastAsia"/>
        </w:rPr>
        <w:t>2019</w:t>
      </w:r>
      <w:r w:rsidRPr="008D2EC2">
        <w:rPr>
          <w:rFonts w:hint="eastAsia"/>
        </w:rPr>
        <w:t>年中国</w:t>
      </w:r>
      <w:r w:rsidR="00DB53A0">
        <w:rPr>
          <w:rFonts w:hint="eastAsia"/>
        </w:rPr>
        <w:t>农</w:t>
      </w:r>
      <w:r w:rsidR="00DB53A0">
        <w:t>工</w:t>
      </w:r>
      <w:r w:rsidR="00DB53A0">
        <w:rPr>
          <w:rFonts w:hint="eastAsia"/>
        </w:rPr>
        <w:t>民主</w:t>
      </w:r>
      <w:r w:rsidR="00DB53A0">
        <w:t>党</w:t>
      </w:r>
      <w:r w:rsidRPr="008D2EC2">
        <w:rPr>
          <w:rFonts w:hint="eastAsia"/>
        </w:rPr>
        <w:t>甘肃省委员会账务和资产卡片数据相符，资产保存完整、使用合规、配置合理、处置规范，资产处置收入能够及时足额上缴财政。</w:t>
      </w:r>
    </w:p>
    <w:p w14:paraId="3245014D" w14:textId="4A81B7C7" w:rsidR="00A95B24" w:rsidRPr="008D2EC2" w:rsidRDefault="00A95B24" w:rsidP="00397A3A">
      <w:pPr>
        <w:spacing w:line="500" w:lineRule="exact"/>
        <w:ind w:firstLine="560"/>
      </w:pPr>
      <w:r w:rsidRPr="008D2EC2">
        <w:rPr>
          <w:rFonts w:hint="eastAsia"/>
        </w:rPr>
        <w:t>在职人员控制率：指标权重2分，自评得分2分，得分率为100%。人员管理较为规范，单位整体的财政供养人员规模得到有效控制。单位编制人数</w:t>
      </w:r>
      <w:r w:rsidR="00DB53A0">
        <w:t>13</w:t>
      </w:r>
      <w:r w:rsidRPr="008D2EC2">
        <w:rPr>
          <w:rFonts w:hint="eastAsia"/>
        </w:rPr>
        <w:t>人，在职人员</w:t>
      </w:r>
      <w:r w:rsidR="00DB53A0">
        <w:t>11</w:t>
      </w:r>
      <w:r w:rsidRPr="008D2EC2">
        <w:rPr>
          <w:rFonts w:hint="eastAsia"/>
        </w:rPr>
        <w:t>人。</w:t>
      </w:r>
    </w:p>
    <w:p w14:paraId="1C4FC337" w14:textId="695FC941" w:rsidR="00A95B24" w:rsidRPr="008D2EC2" w:rsidRDefault="00A95B24" w:rsidP="00397A3A">
      <w:pPr>
        <w:spacing w:line="500" w:lineRule="exact"/>
        <w:ind w:firstLine="560"/>
      </w:pPr>
      <w:r w:rsidRPr="008D2EC2">
        <w:rPr>
          <w:rFonts w:hint="eastAsia"/>
        </w:rPr>
        <w:t>重点工作管理制度健全性：指标权重2分，自评得分2分，得分率为100%。中国</w:t>
      </w:r>
      <w:r w:rsidR="00DB53A0">
        <w:rPr>
          <w:rFonts w:hint="eastAsia"/>
        </w:rPr>
        <w:t>农</w:t>
      </w:r>
      <w:r w:rsidR="00DB53A0">
        <w:t>工民主党</w:t>
      </w:r>
      <w:r w:rsidRPr="008D2EC2">
        <w:rPr>
          <w:rFonts w:hint="eastAsia"/>
        </w:rPr>
        <w:t>甘肃省委员会针对重点工作，制定了相应的工作管理制度，制度合法、合规、完整，并且制度有效执行，能够指导重点工作的有效推进和实施。</w:t>
      </w:r>
    </w:p>
    <w:p w14:paraId="0411014E" w14:textId="7ADBC478" w:rsidR="005A59BB" w:rsidRPr="008D2EC2" w:rsidRDefault="005A59BB" w:rsidP="00397A3A">
      <w:pPr>
        <w:pStyle w:val="3"/>
        <w:spacing w:line="500" w:lineRule="exact"/>
      </w:pPr>
      <w:r w:rsidRPr="008D2EC2">
        <w:rPr>
          <w:rFonts w:hint="eastAsia"/>
        </w:rPr>
        <w:t>3.履职效果</w:t>
      </w:r>
    </w:p>
    <w:p w14:paraId="5C0D36EA" w14:textId="1F4BA01D" w:rsidR="005A59BB" w:rsidRPr="009B114E" w:rsidRDefault="005A59BB" w:rsidP="00397A3A">
      <w:pPr>
        <w:pStyle w:val="4"/>
        <w:spacing w:line="500" w:lineRule="exact"/>
        <w:ind w:firstLineChars="71" w:firstLine="200"/>
        <w:rPr>
          <w:rFonts w:ascii="黑体" w:hAnsi="黑体"/>
        </w:rPr>
      </w:pPr>
      <w:r w:rsidRPr="009B114E">
        <w:rPr>
          <w:rFonts w:ascii="黑体" w:hAnsi="黑体" w:hint="eastAsia"/>
        </w:rPr>
        <w:t>3.1.</w:t>
      </w:r>
      <w:r w:rsidRPr="009B114E">
        <w:rPr>
          <w:rFonts w:ascii="黑体" w:hAnsi="黑体" w:hint="eastAsia"/>
        </w:rPr>
        <w:t>部门履职目标</w:t>
      </w:r>
    </w:p>
    <w:p w14:paraId="440933F9" w14:textId="70437E22" w:rsidR="00692B30" w:rsidRPr="008D2EC2" w:rsidRDefault="00692B30" w:rsidP="00397A3A">
      <w:pPr>
        <w:spacing w:line="500" w:lineRule="exact"/>
        <w:ind w:firstLine="560"/>
      </w:pPr>
      <w:r w:rsidRPr="008D2EC2">
        <w:rPr>
          <w:rFonts w:hint="eastAsia"/>
        </w:rPr>
        <w:t>部门履职目标根据部门重点工作任务的产出而设置，从产出数量、产出质量、产出时效、产出成本四个方面在二级指标下设15个三级个性指标，指标权重合计30分，自评得分30分，得分率为100%。</w:t>
      </w:r>
    </w:p>
    <w:p w14:paraId="301BB2F2" w14:textId="77777777" w:rsidR="00692B30" w:rsidRPr="008D2EC2" w:rsidRDefault="00692B30" w:rsidP="00397A3A">
      <w:pPr>
        <w:spacing w:line="500" w:lineRule="exact"/>
        <w:ind w:firstLineChars="71" w:firstLine="199"/>
        <w:rPr>
          <w:rFonts w:ascii="宋体" w:hAnsi="宋体"/>
        </w:rPr>
      </w:pPr>
    </w:p>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850"/>
        <w:gridCol w:w="851"/>
        <w:gridCol w:w="1174"/>
      </w:tblGrid>
      <w:tr w:rsidR="003347FE" w:rsidRPr="003347FE" w14:paraId="43A4A84E" w14:textId="77777777" w:rsidTr="004307C8">
        <w:trPr>
          <w:trHeight w:val="541"/>
        </w:trPr>
        <w:tc>
          <w:tcPr>
            <w:tcW w:w="5382" w:type="dxa"/>
            <w:shd w:val="clear" w:color="auto" w:fill="auto"/>
            <w:vAlign w:val="center"/>
            <w:hideMark/>
          </w:tcPr>
          <w:p w14:paraId="31ACBF70" w14:textId="77777777" w:rsidR="00692B30" w:rsidRPr="003347FE" w:rsidRDefault="00692B30" w:rsidP="00397A3A">
            <w:pPr>
              <w:widowControl/>
              <w:spacing w:line="500" w:lineRule="exact"/>
              <w:ind w:firstLineChars="0" w:firstLine="0"/>
              <w:jc w:val="center"/>
              <w:rPr>
                <w:rFonts w:hAnsi="宋体"/>
                <w:b/>
                <w:szCs w:val="28"/>
              </w:rPr>
            </w:pPr>
            <w:r w:rsidRPr="003347FE">
              <w:rPr>
                <w:rFonts w:hAnsi="宋体" w:hint="eastAsia"/>
                <w:b/>
                <w:szCs w:val="28"/>
              </w:rPr>
              <w:t>三级指标</w:t>
            </w:r>
          </w:p>
        </w:tc>
        <w:tc>
          <w:tcPr>
            <w:tcW w:w="850" w:type="dxa"/>
            <w:shd w:val="clear" w:color="auto" w:fill="auto"/>
            <w:noWrap/>
            <w:vAlign w:val="center"/>
            <w:hideMark/>
          </w:tcPr>
          <w:p w14:paraId="4B38F724" w14:textId="77777777" w:rsidR="00692B30" w:rsidRPr="003347FE" w:rsidRDefault="00692B30" w:rsidP="00397A3A">
            <w:pPr>
              <w:widowControl/>
              <w:spacing w:line="500" w:lineRule="exact"/>
              <w:ind w:firstLineChars="0" w:firstLine="0"/>
              <w:jc w:val="center"/>
              <w:rPr>
                <w:rFonts w:hAnsi="宋体"/>
                <w:b/>
                <w:szCs w:val="28"/>
              </w:rPr>
            </w:pPr>
            <w:r w:rsidRPr="003347FE">
              <w:rPr>
                <w:rFonts w:hAnsi="宋体" w:hint="eastAsia"/>
                <w:b/>
                <w:szCs w:val="28"/>
              </w:rPr>
              <w:t>权重</w:t>
            </w:r>
          </w:p>
        </w:tc>
        <w:tc>
          <w:tcPr>
            <w:tcW w:w="851" w:type="dxa"/>
            <w:shd w:val="clear" w:color="auto" w:fill="auto"/>
            <w:noWrap/>
            <w:vAlign w:val="center"/>
            <w:hideMark/>
          </w:tcPr>
          <w:p w14:paraId="636DF68B" w14:textId="77777777" w:rsidR="00692B30" w:rsidRPr="003347FE" w:rsidRDefault="00692B30" w:rsidP="00397A3A">
            <w:pPr>
              <w:widowControl/>
              <w:spacing w:line="500" w:lineRule="exact"/>
              <w:ind w:firstLineChars="0" w:firstLine="0"/>
              <w:jc w:val="center"/>
              <w:rPr>
                <w:rFonts w:hAnsi="宋体"/>
                <w:b/>
                <w:szCs w:val="28"/>
              </w:rPr>
            </w:pPr>
            <w:r w:rsidRPr="003347FE">
              <w:rPr>
                <w:rFonts w:hAnsi="宋体" w:hint="eastAsia"/>
                <w:b/>
                <w:szCs w:val="28"/>
              </w:rPr>
              <w:t>分值</w:t>
            </w:r>
          </w:p>
        </w:tc>
        <w:tc>
          <w:tcPr>
            <w:tcW w:w="1174" w:type="dxa"/>
            <w:shd w:val="clear" w:color="auto" w:fill="auto"/>
            <w:noWrap/>
            <w:vAlign w:val="center"/>
            <w:hideMark/>
          </w:tcPr>
          <w:p w14:paraId="0C9823DE" w14:textId="77777777" w:rsidR="00692B30" w:rsidRPr="003347FE" w:rsidRDefault="00692B30" w:rsidP="00397A3A">
            <w:pPr>
              <w:widowControl/>
              <w:spacing w:line="500" w:lineRule="exact"/>
              <w:ind w:firstLineChars="0" w:firstLine="0"/>
              <w:jc w:val="center"/>
              <w:rPr>
                <w:rFonts w:hAnsi="宋体"/>
                <w:b/>
                <w:szCs w:val="28"/>
              </w:rPr>
            </w:pPr>
            <w:r w:rsidRPr="003347FE">
              <w:rPr>
                <w:rFonts w:hAnsi="宋体" w:hint="eastAsia"/>
                <w:b/>
                <w:szCs w:val="28"/>
              </w:rPr>
              <w:t>得分率</w:t>
            </w:r>
          </w:p>
        </w:tc>
      </w:tr>
      <w:tr w:rsidR="000F077B" w:rsidRPr="003347FE" w14:paraId="58D3CD24" w14:textId="77777777" w:rsidTr="004307C8">
        <w:trPr>
          <w:trHeight w:val="541"/>
        </w:trPr>
        <w:tc>
          <w:tcPr>
            <w:tcW w:w="5382" w:type="dxa"/>
            <w:shd w:val="clear" w:color="auto" w:fill="auto"/>
            <w:hideMark/>
          </w:tcPr>
          <w:p w14:paraId="1ED99C11" w14:textId="67737239" w:rsidR="000F077B" w:rsidRPr="003347FE" w:rsidRDefault="000F077B" w:rsidP="00397A3A">
            <w:pPr>
              <w:widowControl/>
              <w:spacing w:line="500" w:lineRule="exact"/>
              <w:ind w:firstLineChars="0" w:firstLine="0"/>
              <w:jc w:val="left"/>
              <w:rPr>
                <w:rFonts w:hAnsi="宋体"/>
                <w:szCs w:val="28"/>
              </w:rPr>
            </w:pPr>
            <w:r w:rsidRPr="003347FE">
              <w:rPr>
                <w:rFonts w:hAnsi="宋体" w:hint="eastAsia"/>
                <w:szCs w:val="28"/>
              </w:rPr>
              <w:t>产出数量指标1-提交集体提案件数</w:t>
            </w:r>
          </w:p>
        </w:tc>
        <w:tc>
          <w:tcPr>
            <w:tcW w:w="850" w:type="dxa"/>
            <w:shd w:val="clear" w:color="auto" w:fill="auto"/>
            <w:vAlign w:val="center"/>
            <w:hideMark/>
          </w:tcPr>
          <w:p w14:paraId="1D4508F3" w14:textId="0D50A5F9"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7C7524C5" w14:textId="0512426B"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 xml:space="preserve">2 </w:t>
            </w:r>
          </w:p>
        </w:tc>
        <w:tc>
          <w:tcPr>
            <w:tcW w:w="1174" w:type="dxa"/>
            <w:shd w:val="clear" w:color="auto" w:fill="auto"/>
            <w:vAlign w:val="center"/>
            <w:hideMark/>
          </w:tcPr>
          <w:p w14:paraId="3510993F" w14:textId="640DFA2A" w:rsidR="000F077B"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r w:rsidR="000F077B" w:rsidRPr="003347FE">
              <w:rPr>
                <w:rFonts w:hAnsi="宋体" w:hint="eastAsia"/>
                <w:szCs w:val="28"/>
              </w:rPr>
              <w:t>%</w:t>
            </w:r>
          </w:p>
        </w:tc>
      </w:tr>
      <w:tr w:rsidR="000F077B" w:rsidRPr="003347FE" w14:paraId="5929DB67" w14:textId="77777777" w:rsidTr="004307C8">
        <w:trPr>
          <w:trHeight w:val="541"/>
        </w:trPr>
        <w:tc>
          <w:tcPr>
            <w:tcW w:w="5382" w:type="dxa"/>
            <w:shd w:val="clear" w:color="auto" w:fill="auto"/>
            <w:hideMark/>
          </w:tcPr>
          <w:p w14:paraId="5071D450" w14:textId="2708636C" w:rsidR="000F077B" w:rsidRPr="003347FE" w:rsidRDefault="000F077B" w:rsidP="00397A3A">
            <w:pPr>
              <w:widowControl/>
              <w:spacing w:line="500" w:lineRule="exact"/>
              <w:ind w:firstLineChars="0" w:firstLine="0"/>
              <w:jc w:val="left"/>
              <w:rPr>
                <w:rFonts w:hAnsi="宋体"/>
                <w:szCs w:val="28"/>
              </w:rPr>
            </w:pPr>
            <w:r w:rsidRPr="003347FE">
              <w:rPr>
                <w:rFonts w:hAnsi="宋体" w:hint="eastAsia"/>
                <w:szCs w:val="28"/>
              </w:rPr>
              <w:t>产出数量指标2-开展培训期数</w:t>
            </w:r>
          </w:p>
        </w:tc>
        <w:tc>
          <w:tcPr>
            <w:tcW w:w="850" w:type="dxa"/>
            <w:shd w:val="clear" w:color="auto" w:fill="auto"/>
            <w:vAlign w:val="center"/>
            <w:hideMark/>
          </w:tcPr>
          <w:p w14:paraId="39EAF307" w14:textId="6C9C24D6"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057A37F3" w14:textId="14622551"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vAlign w:val="center"/>
            <w:hideMark/>
          </w:tcPr>
          <w:p w14:paraId="3CC1280A" w14:textId="71E8A7E9" w:rsidR="000F077B"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r w:rsidR="000F077B" w:rsidRPr="003347FE">
              <w:rPr>
                <w:rFonts w:hAnsi="宋体" w:hint="eastAsia"/>
                <w:szCs w:val="28"/>
              </w:rPr>
              <w:t>%</w:t>
            </w:r>
          </w:p>
        </w:tc>
      </w:tr>
      <w:tr w:rsidR="000F077B" w:rsidRPr="003347FE" w14:paraId="3B9C4279" w14:textId="77777777" w:rsidTr="004307C8">
        <w:trPr>
          <w:trHeight w:val="541"/>
        </w:trPr>
        <w:tc>
          <w:tcPr>
            <w:tcW w:w="5382" w:type="dxa"/>
            <w:shd w:val="clear" w:color="auto" w:fill="auto"/>
            <w:hideMark/>
          </w:tcPr>
          <w:p w14:paraId="35D2DB1B" w14:textId="75208748" w:rsidR="000F077B" w:rsidRPr="003347FE" w:rsidRDefault="000F077B" w:rsidP="00397A3A">
            <w:pPr>
              <w:widowControl/>
              <w:spacing w:line="500" w:lineRule="exact"/>
              <w:ind w:firstLineChars="0" w:firstLine="0"/>
              <w:jc w:val="left"/>
              <w:rPr>
                <w:rFonts w:hAnsi="宋体"/>
                <w:szCs w:val="28"/>
              </w:rPr>
            </w:pPr>
            <w:r w:rsidRPr="003347FE">
              <w:rPr>
                <w:rFonts w:hAnsi="宋体" w:hint="eastAsia"/>
                <w:szCs w:val="28"/>
              </w:rPr>
              <w:t>产出数量指标3-年调研次数</w:t>
            </w:r>
          </w:p>
        </w:tc>
        <w:tc>
          <w:tcPr>
            <w:tcW w:w="850" w:type="dxa"/>
            <w:shd w:val="clear" w:color="auto" w:fill="auto"/>
            <w:vAlign w:val="center"/>
            <w:hideMark/>
          </w:tcPr>
          <w:p w14:paraId="752C68BB" w14:textId="35534F57"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43BACA8A" w14:textId="19E55CC1"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vAlign w:val="center"/>
            <w:hideMark/>
          </w:tcPr>
          <w:p w14:paraId="6FF8ECAB" w14:textId="3AB9A824" w:rsidR="000F077B"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0F077B" w:rsidRPr="003347FE" w14:paraId="0C559984" w14:textId="77777777" w:rsidTr="004307C8">
        <w:trPr>
          <w:trHeight w:val="541"/>
        </w:trPr>
        <w:tc>
          <w:tcPr>
            <w:tcW w:w="5382" w:type="dxa"/>
            <w:shd w:val="clear" w:color="auto" w:fill="auto"/>
            <w:hideMark/>
          </w:tcPr>
          <w:p w14:paraId="74AEFA97" w14:textId="2CFE8709" w:rsidR="000F077B" w:rsidRPr="003347FE" w:rsidRDefault="000F077B" w:rsidP="00397A3A">
            <w:pPr>
              <w:widowControl/>
              <w:spacing w:line="500" w:lineRule="exact"/>
              <w:ind w:firstLineChars="0" w:firstLine="0"/>
              <w:jc w:val="left"/>
              <w:rPr>
                <w:rFonts w:hAnsi="宋体"/>
                <w:szCs w:val="28"/>
              </w:rPr>
            </w:pPr>
            <w:r w:rsidRPr="003347FE">
              <w:rPr>
                <w:rFonts w:hAnsi="宋体" w:hint="eastAsia"/>
                <w:szCs w:val="28"/>
              </w:rPr>
              <w:t>产出数量指标4-开展涉台交流活动次数</w:t>
            </w:r>
          </w:p>
        </w:tc>
        <w:tc>
          <w:tcPr>
            <w:tcW w:w="850" w:type="dxa"/>
            <w:shd w:val="clear" w:color="auto" w:fill="auto"/>
            <w:vAlign w:val="center"/>
            <w:hideMark/>
          </w:tcPr>
          <w:p w14:paraId="77D05C80" w14:textId="7894E6B8"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0F799F34" w14:textId="301020AB"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vAlign w:val="center"/>
            <w:hideMark/>
          </w:tcPr>
          <w:p w14:paraId="47DD3561" w14:textId="28EBACE7" w:rsidR="000F077B"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0F077B" w:rsidRPr="003347FE" w14:paraId="6668B1B6" w14:textId="77777777" w:rsidTr="004307C8">
        <w:trPr>
          <w:trHeight w:val="541"/>
        </w:trPr>
        <w:tc>
          <w:tcPr>
            <w:tcW w:w="5382" w:type="dxa"/>
            <w:shd w:val="clear" w:color="auto" w:fill="auto"/>
            <w:hideMark/>
          </w:tcPr>
          <w:p w14:paraId="4AEF172C" w14:textId="7CAE3F1F" w:rsidR="000F077B" w:rsidRPr="003347FE" w:rsidRDefault="000F077B" w:rsidP="00397A3A">
            <w:pPr>
              <w:widowControl/>
              <w:spacing w:line="500" w:lineRule="exact"/>
              <w:ind w:firstLineChars="0" w:firstLine="0"/>
              <w:jc w:val="left"/>
              <w:rPr>
                <w:rFonts w:hAnsi="宋体"/>
                <w:szCs w:val="28"/>
              </w:rPr>
            </w:pPr>
            <w:r w:rsidRPr="003347FE">
              <w:rPr>
                <w:rFonts w:hAnsi="宋体" w:hint="eastAsia"/>
                <w:szCs w:val="28"/>
              </w:rPr>
              <w:t>产出数量指标5-入户开展帮扶工作人次</w:t>
            </w:r>
          </w:p>
        </w:tc>
        <w:tc>
          <w:tcPr>
            <w:tcW w:w="850" w:type="dxa"/>
            <w:shd w:val="clear" w:color="auto" w:fill="auto"/>
            <w:vAlign w:val="center"/>
            <w:hideMark/>
          </w:tcPr>
          <w:p w14:paraId="5158D1FE" w14:textId="2E1815D5"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577CE366" w14:textId="3F402F36"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vAlign w:val="center"/>
            <w:hideMark/>
          </w:tcPr>
          <w:p w14:paraId="6D2CAFFF" w14:textId="752D23CA" w:rsidR="000F077B"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0F077B" w:rsidRPr="003347FE" w14:paraId="5DBB64B1" w14:textId="77777777" w:rsidTr="004307C8">
        <w:trPr>
          <w:trHeight w:val="541"/>
        </w:trPr>
        <w:tc>
          <w:tcPr>
            <w:tcW w:w="5382" w:type="dxa"/>
            <w:shd w:val="clear" w:color="auto" w:fill="auto"/>
            <w:hideMark/>
          </w:tcPr>
          <w:p w14:paraId="5976787E" w14:textId="1AC23EAF" w:rsidR="000F077B" w:rsidRPr="003347FE" w:rsidRDefault="000F077B" w:rsidP="00397A3A">
            <w:pPr>
              <w:widowControl/>
              <w:spacing w:line="500" w:lineRule="exact"/>
              <w:ind w:firstLineChars="0" w:firstLine="0"/>
              <w:jc w:val="left"/>
              <w:rPr>
                <w:rFonts w:hAnsi="宋体"/>
                <w:szCs w:val="28"/>
              </w:rPr>
            </w:pPr>
            <w:r w:rsidRPr="003347FE">
              <w:rPr>
                <w:rFonts w:hAnsi="宋体" w:hint="eastAsia"/>
                <w:szCs w:val="28"/>
              </w:rPr>
              <w:t>产出质量指标1-培训考核通过率</w:t>
            </w:r>
          </w:p>
        </w:tc>
        <w:tc>
          <w:tcPr>
            <w:tcW w:w="850" w:type="dxa"/>
            <w:shd w:val="clear" w:color="auto" w:fill="auto"/>
            <w:vAlign w:val="center"/>
            <w:hideMark/>
          </w:tcPr>
          <w:p w14:paraId="30F970C3" w14:textId="29D456F9"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6C67AD66" w14:textId="2FB26C19"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vAlign w:val="center"/>
            <w:hideMark/>
          </w:tcPr>
          <w:p w14:paraId="6074039C" w14:textId="569A55A7" w:rsidR="000F077B"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0F077B" w:rsidRPr="003347FE" w14:paraId="3235F139" w14:textId="77777777" w:rsidTr="004307C8">
        <w:trPr>
          <w:trHeight w:val="541"/>
        </w:trPr>
        <w:tc>
          <w:tcPr>
            <w:tcW w:w="5382" w:type="dxa"/>
            <w:shd w:val="clear" w:color="auto" w:fill="auto"/>
            <w:hideMark/>
          </w:tcPr>
          <w:p w14:paraId="7912BF27" w14:textId="6F4FC15C" w:rsidR="000F077B" w:rsidRPr="003347FE" w:rsidRDefault="000F077B" w:rsidP="00397A3A">
            <w:pPr>
              <w:widowControl/>
              <w:spacing w:line="500" w:lineRule="exact"/>
              <w:ind w:firstLineChars="0" w:firstLine="0"/>
              <w:jc w:val="left"/>
              <w:rPr>
                <w:rFonts w:hAnsi="宋体"/>
                <w:szCs w:val="28"/>
              </w:rPr>
            </w:pPr>
            <w:r w:rsidRPr="003347FE">
              <w:rPr>
                <w:rFonts w:hAnsi="宋体" w:hint="eastAsia"/>
                <w:szCs w:val="28"/>
              </w:rPr>
              <w:lastRenderedPageBreak/>
              <w:t>产出质量指标2-形成调研成果数量</w:t>
            </w:r>
          </w:p>
        </w:tc>
        <w:tc>
          <w:tcPr>
            <w:tcW w:w="850" w:type="dxa"/>
            <w:shd w:val="clear" w:color="auto" w:fill="auto"/>
            <w:vAlign w:val="center"/>
            <w:hideMark/>
          </w:tcPr>
          <w:p w14:paraId="5F3C27BD" w14:textId="26E23BAF"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21CD5F25" w14:textId="568C76F9"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vAlign w:val="center"/>
            <w:hideMark/>
          </w:tcPr>
          <w:p w14:paraId="5EC7CDFB" w14:textId="72300879" w:rsidR="000F077B"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0F077B" w:rsidRPr="003347FE" w14:paraId="2607C110" w14:textId="77777777" w:rsidTr="004307C8">
        <w:trPr>
          <w:trHeight w:val="541"/>
        </w:trPr>
        <w:tc>
          <w:tcPr>
            <w:tcW w:w="5382" w:type="dxa"/>
            <w:shd w:val="clear" w:color="auto" w:fill="auto"/>
            <w:hideMark/>
          </w:tcPr>
          <w:p w14:paraId="5A73E5C8" w14:textId="344174E7" w:rsidR="000F077B" w:rsidRPr="003347FE" w:rsidRDefault="000F077B" w:rsidP="00397A3A">
            <w:pPr>
              <w:widowControl/>
              <w:spacing w:line="500" w:lineRule="exact"/>
              <w:ind w:firstLineChars="0" w:firstLine="0"/>
              <w:jc w:val="left"/>
              <w:rPr>
                <w:rFonts w:hAnsi="宋体"/>
                <w:szCs w:val="28"/>
              </w:rPr>
            </w:pPr>
            <w:r w:rsidRPr="003347FE">
              <w:rPr>
                <w:rFonts w:hAnsi="宋体" w:hint="eastAsia"/>
                <w:szCs w:val="28"/>
              </w:rPr>
              <w:t>产出质量指标3-提案立案率</w:t>
            </w:r>
          </w:p>
        </w:tc>
        <w:tc>
          <w:tcPr>
            <w:tcW w:w="850" w:type="dxa"/>
            <w:shd w:val="clear" w:color="auto" w:fill="auto"/>
            <w:vAlign w:val="center"/>
            <w:hideMark/>
          </w:tcPr>
          <w:p w14:paraId="2B430DD6" w14:textId="21A349E2"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46769EF6" w14:textId="56B4C380" w:rsidR="000F077B" w:rsidRPr="003347FE" w:rsidRDefault="000F077B"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vAlign w:val="center"/>
            <w:hideMark/>
          </w:tcPr>
          <w:p w14:paraId="4FBD2380" w14:textId="28F2E551" w:rsidR="000F077B"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1750E1" w:rsidRPr="003347FE" w14:paraId="685DFF65" w14:textId="77777777" w:rsidTr="004307C8">
        <w:trPr>
          <w:trHeight w:val="541"/>
        </w:trPr>
        <w:tc>
          <w:tcPr>
            <w:tcW w:w="5382" w:type="dxa"/>
            <w:shd w:val="clear" w:color="auto" w:fill="auto"/>
            <w:hideMark/>
          </w:tcPr>
          <w:p w14:paraId="12865B4E" w14:textId="6E08C869" w:rsidR="001750E1" w:rsidRPr="003347FE" w:rsidRDefault="001750E1" w:rsidP="00397A3A">
            <w:pPr>
              <w:widowControl/>
              <w:spacing w:line="500" w:lineRule="exact"/>
              <w:ind w:firstLineChars="0" w:firstLine="0"/>
              <w:jc w:val="left"/>
              <w:rPr>
                <w:rFonts w:hAnsi="宋体"/>
                <w:szCs w:val="28"/>
              </w:rPr>
            </w:pPr>
            <w:r w:rsidRPr="003347FE">
              <w:rPr>
                <w:rFonts w:hAnsi="宋体" w:hint="eastAsia"/>
                <w:szCs w:val="28"/>
              </w:rPr>
              <w:t>产出质量指标4-受表彰党员之家数量</w:t>
            </w:r>
          </w:p>
        </w:tc>
        <w:tc>
          <w:tcPr>
            <w:tcW w:w="850" w:type="dxa"/>
            <w:shd w:val="clear" w:color="auto" w:fill="auto"/>
            <w:vAlign w:val="center"/>
            <w:hideMark/>
          </w:tcPr>
          <w:p w14:paraId="476986AB" w14:textId="3B07A755"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366024F7" w14:textId="5530A21B"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hideMark/>
          </w:tcPr>
          <w:p w14:paraId="2176DF37" w14:textId="356E10C6"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1750E1" w:rsidRPr="003347FE" w14:paraId="10FBC38E" w14:textId="77777777" w:rsidTr="004307C8">
        <w:trPr>
          <w:trHeight w:val="541"/>
        </w:trPr>
        <w:tc>
          <w:tcPr>
            <w:tcW w:w="5382" w:type="dxa"/>
            <w:shd w:val="clear" w:color="auto" w:fill="auto"/>
            <w:hideMark/>
          </w:tcPr>
          <w:p w14:paraId="791BAB4A" w14:textId="5169D738" w:rsidR="001750E1" w:rsidRPr="003347FE" w:rsidRDefault="001750E1" w:rsidP="00397A3A">
            <w:pPr>
              <w:widowControl/>
              <w:spacing w:line="500" w:lineRule="exact"/>
              <w:ind w:firstLineChars="0" w:firstLine="0"/>
              <w:jc w:val="left"/>
              <w:rPr>
                <w:rFonts w:hAnsi="宋体"/>
                <w:szCs w:val="28"/>
              </w:rPr>
            </w:pPr>
            <w:r w:rsidRPr="003347FE">
              <w:rPr>
                <w:rFonts w:hAnsi="宋体" w:hint="eastAsia"/>
                <w:szCs w:val="28"/>
              </w:rPr>
              <w:t>产出质量指标5-新发展高层次人才数量</w:t>
            </w:r>
          </w:p>
        </w:tc>
        <w:tc>
          <w:tcPr>
            <w:tcW w:w="850" w:type="dxa"/>
            <w:shd w:val="clear" w:color="auto" w:fill="auto"/>
            <w:vAlign w:val="center"/>
            <w:hideMark/>
          </w:tcPr>
          <w:p w14:paraId="358741C6" w14:textId="1B665119"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20F32791" w14:textId="61910FEC"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hideMark/>
          </w:tcPr>
          <w:p w14:paraId="2B41A8F7" w14:textId="6CC94CEE"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1750E1" w:rsidRPr="003347FE" w14:paraId="49080DA5" w14:textId="77777777" w:rsidTr="00177C04">
        <w:trPr>
          <w:trHeight w:val="541"/>
        </w:trPr>
        <w:tc>
          <w:tcPr>
            <w:tcW w:w="5382" w:type="dxa"/>
            <w:shd w:val="clear" w:color="auto" w:fill="auto"/>
            <w:hideMark/>
          </w:tcPr>
          <w:p w14:paraId="2589DE6D" w14:textId="11E850D8" w:rsidR="001750E1" w:rsidRPr="003347FE" w:rsidRDefault="001750E1" w:rsidP="00397A3A">
            <w:pPr>
              <w:widowControl/>
              <w:spacing w:line="500" w:lineRule="exact"/>
              <w:ind w:firstLineChars="0" w:firstLine="0"/>
              <w:jc w:val="left"/>
              <w:rPr>
                <w:rFonts w:hAnsi="宋体"/>
                <w:szCs w:val="28"/>
              </w:rPr>
            </w:pPr>
            <w:r w:rsidRPr="003347FE">
              <w:rPr>
                <w:rFonts w:hAnsi="宋体" w:hint="eastAsia"/>
                <w:szCs w:val="28"/>
              </w:rPr>
              <w:t>产出时效指标1—参政议政工作参与及时性</w:t>
            </w:r>
          </w:p>
        </w:tc>
        <w:tc>
          <w:tcPr>
            <w:tcW w:w="850" w:type="dxa"/>
            <w:shd w:val="clear" w:color="auto" w:fill="auto"/>
            <w:vAlign w:val="center"/>
            <w:hideMark/>
          </w:tcPr>
          <w:p w14:paraId="3526CC26" w14:textId="0CD620E2"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2C728B66" w14:textId="6C4D63B7"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vAlign w:val="center"/>
            <w:hideMark/>
          </w:tcPr>
          <w:p w14:paraId="415A875F" w14:textId="6B7BB014"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1750E1" w:rsidRPr="003347FE" w14:paraId="167E30EF" w14:textId="77777777" w:rsidTr="004307C8">
        <w:trPr>
          <w:trHeight w:val="541"/>
        </w:trPr>
        <w:tc>
          <w:tcPr>
            <w:tcW w:w="5382" w:type="dxa"/>
            <w:shd w:val="clear" w:color="auto" w:fill="auto"/>
            <w:hideMark/>
          </w:tcPr>
          <w:p w14:paraId="55004D61" w14:textId="6EE8E2EF" w:rsidR="001750E1" w:rsidRPr="003347FE" w:rsidRDefault="001750E1" w:rsidP="00397A3A">
            <w:pPr>
              <w:widowControl/>
              <w:spacing w:line="500" w:lineRule="exact"/>
              <w:ind w:firstLineChars="0" w:firstLine="0"/>
              <w:jc w:val="left"/>
              <w:rPr>
                <w:rFonts w:hAnsi="宋体"/>
                <w:szCs w:val="28"/>
              </w:rPr>
            </w:pPr>
            <w:r w:rsidRPr="003347FE">
              <w:rPr>
                <w:rFonts w:hAnsi="宋体" w:hint="eastAsia"/>
                <w:szCs w:val="28"/>
              </w:rPr>
              <w:t>产出时效指标2—培训完成及时性</w:t>
            </w:r>
          </w:p>
        </w:tc>
        <w:tc>
          <w:tcPr>
            <w:tcW w:w="850" w:type="dxa"/>
            <w:shd w:val="clear" w:color="auto" w:fill="auto"/>
            <w:vAlign w:val="center"/>
            <w:hideMark/>
          </w:tcPr>
          <w:p w14:paraId="07A5654C" w14:textId="7CD56F10"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6F2BCD07" w14:textId="2244C9B3"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hideMark/>
          </w:tcPr>
          <w:p w14:paraId="7E657D20" w14:textId="51F8ACC8"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1750E1" w:rsidRPr="003347FE" w14:paraId="706445CC" w14:textId="77777777" w:rsidTr="004307C8">
        <w:trPr>
          <w:trHeight w:val="541"/>
        </w:trPr>
        <w:tc>
          <w:tcPr>
            <w:tcW w:w="5382" w:type="dxa"/>
            <w:shd w:val="clear" w:color="auto" w:fill="auto"/>
            <w:hideMark/>
          </w:tcPr>
          <w:p w14:paraId="0228017E" w14:textId="5C74DE03" w:rsidR="001750E1" w:rsidRPr="003347FE" w:rsidRDefault="001750E1" w:rsidP="00397A3A">
            <w:pPr>
              <w:widowControl/>
              <w:spacing w:line="500" w:lineRule="exact"/>
              <w:ind w:firstLineChars="0" w:firstLine="0"/>
              <w:jc w:val="left"/>
              <w:rPr>
                <w:rFonts w:hAnsi="宋体"/>
                <w:szCs w:val="28"/>
              </w:rPr>
            </w:pPr>
            <w:r w:rsidRPr="003347FE">
              <w:rPr>
                <w:rFonts w:hAnsi="宋体" w:hint="eastAsia"/>
                <w:szCs w:val="28"/>
              </w:rPr>
              <w:t>产出时效指标3—调研完成及时性</w:t>
            </w:r>
          </w:p>
        </w:tc>
        <w:tc>
          <w:tcPr>
            <w:tcW w:w="850" w:type="dxa"/>
            <w:shd w:val="clear" w:color="auto" w:fill="auto"/>
            <w:vAlign w:val="center"/>
            <w:hideMark/>
          </w:tcPr>
          <w:p w14:paraId="53CDE8E2" w14:textId="0086E5DB"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hideMark/>
          </w:tcPr>
          <w:p w14:paraId="1D6C0318" w14:textId="166A7ECD"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hideMark/>
          </w:tcPr>
          <w:p w14:paraId="53BF63CB" w14:textId="31D3E972"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1750E1" w:rsidRPr="003347FE" w14:paraId="799D176C" w14:textId="77777777" w:rsidTr="004307C8">
        <w:trPr>
          <w:trHeight w:val="541"/>
        </w:trPr>
        <w:tc>
          <w:tcPr>
            <w:tcW w:w="5382" w:type="dxa"/>
            <w:shd w:val="clear" w:color="auto" w:fill="auto"/>
            <w:vAlign w:val="center"/>
          </w:tcPr>
          <w:p w14:paraId="50EE4857" w14:textId="60E74FCF" w:rsidR="001750E1" w:rsidRPr="003347FE" w:rsidRDefault="001750E1" w:rsidP="00397A3A">
            <w:pPr>
              <w:widowControl/>
              <w:spacing w:line="500" w:lineRule="exact"/>
              <w:ind w:firstLineChars="0" w:firstLine="0"/>
              <w:jc w:val="left"/>
              <w:rPr>
                <w:rFonts w:hAnsi="宋体"/>
                <w:szCs w:val="28"/>
              </w:rPr>
            </w:pPr>
            <w:r w:rsidRPr="003347FE">
              <w:rPr>
                <w:rFonts w:hAnsi="宋体" w:hint="eastAsia"/>
                <w:szCs w:val="28"/>
              </w:rPr>
              <w:t>产出时效指标4—扶贫工作完成及时性</w:t>
            </w:r>
          </w:p>
        </w:tc>
        <w:tc>
          <w:tcPr>
            <w:tcW w:w="850" w:type="dxa"/>
            <w:shd w:val="clear" w:color="auto" w:fill="auto"/>
            <w:vAlign w:val="center"/>
          </w:tcPr>
          <w:p w14:paraId="605A0094" w14:textId="0E8F42E3"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tcPr>
          <w:p w14:paraId="77D518D6" w14:textId="2905ABB9"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tcPr>
          <w:p w14:paraId="4526B93C" w14:textId="4E87026A"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1750E1" w:rsidRPr="003347FE" w14:paraId="64C41EDE" w14:textId="77777777" w:rsidTr="004307C8">
        <w:trPr>
          <w:trHeight w:val="541"/>
        </w:trPr>
        <w:tc>
          <w:tcPr>
            <w:tcW w:w="5382" w:type="dxa"/>
            <w:shd w:val="clear" w:color="auto" w:fill="auto"/>
            <w:vAlign w:val="center"/>
          </w:tcPr>
          <w:p w14:paraId="02F09ED8" w14:textId="24EDA8D2" w:rsidR="001750E1" w:rsidRPr="003347FE" w:rsidRDefault="001750E1" w:rsidP="00397A3A">
            <w:pPr>
              <w:widowControl/>
              <w:spacing w:line="500" w:lineRule="exact"/>
              <w:ind w:firstLineChars="0" w:firstLine="0"/>
              <w:jc w:val="left"/>
              <w:rPr>
                <w:rFonts w:hAnsi="宋体"/>
                <w:szCs w:val="28"/>
              </w:rPr>
            </w:pPr>
            <w:r w:rsidRPr="003347FE">
              <w:rPr>
                <w:rFonts w:hAnsi="宋体" w:hint="eastAsia"/>
                <w:szCs w:val="28"/>
              </w:rPr>
              <w:t>产出成本指标1—成本控制率</w:t>
            </w:r>
          </w:p>
        </w:tc>
        <w:tc>
          <w:tcPr>
            <w:tcW w:w="850" w:type="dxa"/>
            <w:shd w:val="clear" w:color="auto" w:fill="auto"/>
            <w:vAlign w:val="center"/>
          </w:tcPr>
          <w:p w14:paraId="640A7924" w14:textId="5999A6F5"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851" w:type="dxa"/>
            <w:shd w:val="clear" w:color="auto" w:fill="auto"/>
            <w:vAlign w:val="center"/>
          </w:tcPr>
          <w:p w14:paraId="00D64E86" w14:textId="76A6DB2B"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2</w:t>
            </w:r>
          </w:p>
        </w:tc>
        <w:tc>
          <w:tcPr>
            <w:tcW w:w="1174" w:type="dxa"/>
            <w:shd w:val="clear" w:color="auto" w:fill="auto"/>
          </w:tcPr>
          <w:p w14:paraId="388F1923" w14:textId="53BDBA4A" w:rsidR="001750E1" w:rsidRPr="003347FE" w:rsidRDefault="001750E1" w:rsidP="00397A3A">
            <w:pPr>
              <w:widowControl/>
              <w:spacing w:line="500" w:lineRule="exact"/>
              <w:ind w:firstLineChars="0" w:firstLine="0"/>
              <w:jc w:val="center"/>
              <w:rPr>
                <w:rFonts w:hAnsi="宋体"/>
                <w:szCs w:val="28"/>
              </w:rPr>
            </w:pPr>
            <w:r w:rsidRPr="003347FE">
              <w:rPr>
                <w:rFonts w:hAnsi="宋体" w:hint="eastAsia"/>
                <w:szCs w:val="28"/>
              </w:rPr>
              <w:t>100%</w:t>
            </w:r>
          </w:p>
        </w:tc>
      </w:tr>
      <w:tr w:rsidR="004307C8" w:rsidRPr="003347FE" w14:paraId="1708A992" w14:textId="77777777" w:rsidTr="004307C8">
        <w:trPr>
          <w:trHeight w:val="541"/>
        </w:trPr>
        <w:tc>
          <w:tcPr>
            <w:tcW w:w="5382" w:type="dxa"/>
            <w:shd w:val="clear" w:color="auto" w:fill="auto"/>
            <w:vAlign w:val="center"/>
            <w:hideMark/>
          </w:tcPr>
          <w:p w14:paraId="51D6A842" w14:textId="77777777" w:rsidR="001750E1" w:rsidRPr="003347FE" w:rsidRDefault="001750E1" w:rsidP="00397A3A">
            <w:pPr>
              <w:widowControl/>
              <w:spacing w:line="500" w:lineRule="exact"/>
              <w:ind w:firstLineChars="0" w:firstLine="0"/>
              <w:jc w:val="center"/>
              <w:rPr>
                <w:rFonts w:hAnsi="宋体" w:cs="宋体"/>
                <w:b/>
                <w:color w:val="000000"/>
                <w:kern w:val="0"/>
                <w:szCs w:val="28"/>
              </w:rPr>
            </w:pPr>
            <w:r w:rsidRPr="003347FE">
              <w:rPr>
                <w:rFonts w:hAnsi="宋体" w:cs="宋体" w:hint="eastAsia"/>
                <w:b/>
                <w:color w:val="000000"/>
                <w:kern w:val="0"/>
                <w:szCs w:val="28"/>
              </w:rPr>
              <w:t>合计</w:t>
            </w:r>
          </w:p>
        </w:tc>
        <w:tc>
          <w:tcPr>
            <w:tcW w:w="850" w:type="dxa"/>
            <w:shd w:val="clear" w:color="auto" w:fill="auto"/>
            <w:vAlign w:val="center"/>
            <w:hideMark/>
          </w:tcPr>
          <w:p w14:paraId="3301BD46" w14:textId="77777777" w:rsidR="001750E1" w:rsidRPr="003347FE" w:rsidRDefault="001750E1" w:rsidP="00397A3A">
            <w:pPr>
              <w:widowControl/>
              <w:spacing w:line="500" w:lineRule="exact"/>
              <w:ind w:firstLineChars="0" w:firstLine="0"/>
              <w:jc w:val="center"/>
              <w:rPr>
                <w:rFonts w:hAnsi="宋体" w:cs="宋体"/>
                <w:b/>
                <w:color w:val="000000"/>
                <w:kern w:val="0"/>
                <w:szCs w:val="28"/>
              </w:rPr>
            </w:pPr>
            <w:r w:rsidRPr="003347FE">
              <w:rPr>
                <w:rFonts w:hAnsi="宋体" w:cs="宋体" w:hint="eastAsia"/>
                <w:b/>
                <w:color w:val="000000"/>
                <w:kern w:val="0"/>
                <w:szCs w:val="28"/>
              </w:rPr>
              <w:t>30</w:t>
            </w:r>
          </w:p>
        </w:tc>
        <w:tc>
          <w:tcPr>
            <w:tcW w:w="851" w:type="dxa"/>
            <w:shd w:val="clear" w:color="auto" w:fill="auto"/>
            <w:noWrap/>
            <w:vAlign w:val="center"/>
            <w:hideMark/>
          </w:tcPr>
          <w:p w14:paraId="64C70357" w14:textId="13FAD320" w:rsidR="001750E1" w:rsidRPr="003347FE" w:rsidRDefault="001750E1" w:rsidP="00397A3A">
            <w:pPr>
              <w:widowControl/>
              <w:spacing w:line="500" w:lineRule="exact"/>
              <w:ind w:firstLineChars="0" w:firstLine="0"/>
              <w:jc w:val="center"/>
              <w:rPr>
                <w:rFonts w:hAnsi="宋体" w:cs="宋体"/>
                <w:b/>
                <w:color w:val="000000"/>
                <w:kern w:val="0"/>
                <w:szCs w:val="28"/>
              </w:rPr>
            </w:pPr>
            <w:r w:rsidRPr="003347FE">
              <w:rPr>
                <w:rFonts w:hAnsi="宋体" w:cs="宋体" w:hint="eastAsia"/>
                <w:b/>
                <w:color w:val="000000"/>
                <w:kern w:val="0"/>
                <w:szCs w:val="28"/>
              </w:rPr>
              <w:t xml:space="preserve">30 </w:t>
            </w:r>
          </w:p>
        </w:tc>
        <w:tc>
          <w:tcPr>
            <w:tcW w:w="1174" w:type="dxa"/>
            <w:shd w:val="clear" w:color="auto" w:fill="auto"/>
            <w:noWrap/>
            <w:hideMark/>
          </w:tcPr>
          <w:p w14:paraId="41D80370" w14:textId="1AF16BCB" w:rsidR="001750E1" w:rsidRPr="003347FE" w:rsidRDefault="001750E1" w:rsidP="00397A3A">
            <w:pPr>
              <w:widowControl/>
              <w:spacing w:line="500" w:lineRule="exact"/>
              <w:ind w:firstLineChars="0" w:firstLine="0"/>
              <w:jc w:val="center"/>
              <w:rPr>
                <w:rFonts w:hAnsi="宋体" w:cs="宋体"/>
                <w:b/>
                <w:color w:val="000000"/>
                <w:kern w:val="0"/>
                <w:szCs w:val="28"/>
              </w:rPr>
            </w:pPr>
            <w:r w:rsidRPr="003347FE">
              <w:rPr>
                <w:rFonts w:hAnsi="宋体" w:hint="eastAsia"/>
                <w:szCs w:val="28"/>
              </w:rPr>
              <w:t>100%</w:t>
            </w:r>
          </w:p>
        </w:tc>
      </w:tr>
    </w:tbl>
    <w:p w14:paraId="2BFAF9F1" w14:textId="433FBAA0" w:rsidR="0034039D" w:rsidRPr="008D2EC2" w:rsidRDefault="00A83285" w:rsidP="00397A3A">
      <w:pPr>
        <w:spacing w:line="500" w:lineRule="exact"/>
        <w:ind w:firstLine="560"/>
      </w:pPr>
      <w:r w:rsidRPr="008D2EC2">
        <w:rPr>
          <w:rFonts w:hint="eastAsia"/>
        </w:rPr>
        <w:t>参政议政工作：</w:t>
      </w:r>
      <w:r w:rsidR="006D7B02" w:rsidRPr="008D2EC2">
        <w:rPr>
          <w:rFonts w:hint="eastAsia"/>
        </w:rPr>
        <w:t>在省政协十二届二次会议上提交</w:t>
      </w:r>
      <w:r w:rsidR="009749F8">
        <w:t>26</w:t>
      </w:r>
      <w:r w:rsidR="006D7B02" w:rsidRPr="008D2EC2">
        <w:rPr>
          <w:rFonts w:hint="eastAsia"/>
        </w:rPr>
        <w:t>件集体提案，提交的</w:t>
      </w:r>
      <w:r w:rsidR="009749F8">
        <w:t>26</w:t>
      </w:r>
      <w:r w:rsidR="006D7B02" w:rsidRPr="008D2EC2">
        <w:rPr>
          <w:rFonts w:hint="eastAsia"/>
        </w:rPr>
        <w:t>件集体提案全部立案，立案率100%。</w:t>
      </w:r>
      <w:r w:rsidRPr="008D2EC2">
        <w:rPr>
          <w:rFonts w:hint="eastAsia"/>
        </w:rPr>
        <w:t>认真贯彻落实</w:t>
      </w:r>
      <w:r w:rsidR="00DB53A0">
        <w:rPr>
          <w:rFonts w:hint="eastAsia"/>
        </w:rPr>
        <w:t>农工</w:t>
      </w:r>
      <w:r w:rsidR="00DB53A0">
        <w:t>中央</w:t>
      </w:r>
      <w:r w:rsidRPr="008D2EC2">
        <w:rPr>
          <w:rFonts w:hint="eastAsia"/>
        </w:rPr>
        <w:t>要求，全年共收集</w:t>
      </w:r>
      <w:r w:rsidR="009749F8">
        <w:t>325</w:t>
      </w:r>
      <w:r w:rsidRPr="008D2EC2">
        <w:rPr>
          <w:rFonts w:hint="eastAsia"/>
        </w:rPr>
        <w:t>篇</w:t>
      </w:r>
      <w:r w:rsidR="009749F8">
        <w:rPr>
          <w:rFonts w:hint="eastAsia"/>
        </w:rPr>
        <w:t>社</w:t>
      </w:r>
      <w:r w:rsidR="009749F8">
        <w:t>情民意</w:t>
      </w:r>
      <w:r w:rsidRPr="008D2EC2">
        <w:rPr>
          <w:rFonts w:hint="eastAsia"/>
        </w:rPr>
        <w:t>信息，上报</w:t>
      </w:r>
      <w:r w:rsidR="00DB53A0">
        <w:rPr>
          <w:rFonts w:hint="eastAsia"/>
        </w:rPr>
        <w:t>农</w:t>
      </w:r>
      <w:r w:rsidR="00DB53A0">
        <w:t>工</w:t>
      </w:r>
      <w:r w:rsidR="009749F8">
        <w:rPr>
          <w:rFonts w:hint="eastAsia"/>
        </w:rPr>
        <w:t>党</w:t>
      </w:r>
      <w:r w:rsidRPr="008D2EC2">
        <w:rPr>
          <w:rFonts w:hint="eastAsia"/>
        </w:rPr>
        <w:t>中央</w:t>
      </w:r>
      <w:r w:rsidR="009749F8">
        <w:rPr>
          <w:rFonts w:hint="eastAsia"/>
        </w:rPr>
        <w:t>34篇，</w:t>
      </w:r>
      <w:r w:rsidRPr="008D2EC2">
        <w:rPr>
          <w:rFonts w:hint="eastAsia"/>
        </w:rPr>
        <w:t>采用</w:t>
      </w:r>
      <w:r w:rsidR="009749F8">
        <w:t>2</w:t>
      </w:r>
      <w:r w:rsidRPr="008D2EC2">
        <w:rPr>
          <w:rFonts w:hint="eastAsia"/>
        </w:rPr>
        <w:t>篇；</w:t>
      </w:r>
      <w:r w:rsidR="009749F8">
        <w:rPr>
          <w:rFonts w:hint="eastAsia"/>
        </w:rPr>
        <w:t>上</w:t>
      </w:r>
      <w:r w:rsidR="009749F8">
        <w:t>报</w:t>
      </w:r>
      <w:r w:rsidR="009749F8">
        <w:rPr>
          <w:rFonts w:hint="eastAsia"/>
        </w:rPr>
        <w:t>中</w:t>
      </w:r>
      <w:r w:rsidR="009749F8">
        <w:t>共甘肃省委</w:t>
      </w:r>
      <w:r w:rsidR="009749F8">
        <w:rPr>
          <w:rFonts w:hint="eastAsia"/>
        </w:rPr>
        <w:t>44篇，</w:t>
      </w:r>
      <w:r w:rsidRPr="008D2EC2">
        <w:rPr>
          <w:rFonts w:hint="eastAsia"/>
        </w:rPr>
        <w:t>采用</w:t>
      </w:r>
      <w:r w:rsidR="009749F8">
        <w:t>3</w:t>
      </w:r>
      <w:r w:rsidRPr="008D2EC2">
        <w:rPr>
          <w:rFonts w:hint="eastAsia"/>
        </w:rPr>
        <w:t>篇</w:t>
      </w:r>
      <w:r w:rsidR="009749F8">
        <w:rPr>
          <w:rFonts w:hint="eastAsia"/>
        </w:rPr>
        <w:t>。</w:t>
      </w:r>
      <w:r w:rsidR="009749F8">
        <w:t>社</w:t>
      </w:r>
      <w:r w:rsidR="009749F8">
        <w:rPr>
          <w:rFonts w:hint="eastAsia"/>
        </w:rPr>
        <w:t>情</w:t>
      </w:r>
      <w:r w:rsidR="009749F8">
        <w:t>民意信息的数量和质量</w:t>
      </w:r>
      <w:r w:rsidRPr="008D2EC2">
        <w:rPr>
          <w:rFonts w:hint="eastAsia"/>
        </w:rPr>
        <w:t>稳步提升。</w:t>
      </w:r>
    </w:p>
    <w:p w14:paraId="1464EB00" w14:textId="470F8D16" w:rsidR="006D7B02" w:rsidRPr="008D2EC2" w:rsidRDefault="00A83285" w:rsidP="00397A3A">
      <w:pPr>
        <w:spacing w:line="500" w:lineRule="exact"/>
        <w:ind w:firstLine="560"/>
      </w:pPr>
      <w:r w:rsidRPr="008D2EC2">
        <w:rPr>
          <w:rFonts w:hint="eastAsia"/>
        </w:rPr>
        <w:t>培训工作：</w:t>
      </w:r>
      <w:r w:rsidR="00DB53A0">
        <w:rPr>
          <w:rFonts w:hint="eastAsia"/>
        </w:rPr>
        <w:t>举办农</w:t>
      </w:r>
      <w:r w:rsidR="00DB53A0">
        <w:t>工党</w:t>
      </w:r>
      <w:r w:rsidR="006D7B02" w:rsidRPr="008D2EC2">
        <w:rPr>
          <w:rFonts w:hint="eastAsia"/>
        </w:rPr>
        <w:t>甘肃省委会新党员、基层组织负责人培训班</w:t>
      </w:r>
      <w:r w:rsidR="009749F8">
        <w:t>4</w:t>
      </w:r>
      <w:r w:rsidR="006D7B02" w:rsidRPr="008D2EC2">
        <w:rPr>
          <w:rFonts w:hint="eastAsia"/>
        </w:rPr>
        <w:t>期，共计</w:t>
      </w:r>
      <w:r w:rsidR="009749F8">
        <w:rPr>
          <w:rFonts w:hint="eastAsia"/>
        </w:rPr>
        <w:t>近</w:t>
      </w:r>
      <w:r w:rsidR="009749F8">
        <w:t>2</w:t>
      </w:r>
      <w:r w:rsidR="00DB53A0">
        <w:t>00</w:t>
      </w:r>
      <w:r w:rsidR="006D7B02" w:rsidRPr="008D2EC2">
        <w:rPr>
          <w:rFonts w:hint="eastAsia"/>
        </w:rPr>
        <w:t>余名党员参加培训，召开“不忘合作初心，继续携手前进</w:t>
      </w:r>
      <w:r w:rsidR="004307C8">
        <w:rPr>
          <w:rFonts w:hint="eastAsia"/>
        </w:rPr>
        <w:t>”主题教育活动培训会，举办</w:t>
      </w:r>
      <w:r w:rsidR="00DB53A0">
        <w:rPr>
          <w:rFonts w:hint="eastAsia"/>
        </w:rPr>
        <w:t>农工</w:t>
      </w:r>
      <w:r w:rsidR="00DB53A0">
        <w:t>党</w:t>
      </w:r>
      <w:r w:rsidR="004307C8">
        <w:rPr>
          <w:rFonts w:hint="eastAsia"/>
        </w:rPr>
        <w:t>甘肃省委会基层组织负责人培训班；</w:t>
      </w:r>
      <w:r w:rsidR="006D7B02" w:rsidRPr="008D2EC2">
        <w:rPr>
          <w:rFonts w:hint="eastAsia"/>
        </w:rPr>
        <w:t>着力加强基层组织和干部队伍建设。</w:t>
      </w:r>
    </w:p>
    <w:p w14:paraId="7CE764F0" w14:textId="6219A361" w:rsidR="00482960" w:rsidRPr="009749F8" w:rsidRDefault="00482960" w:rsidP="00397A3A">
      <w:pPr>
        <w:spacing w:line="500" w:lineRule="exact"/>
        <w:ind w:firstLineChars="250" w:firstLine="700"/>
        <w:rPr>
          <w:szCs w:val="28"/>
        </w:rPr>
      </w:pPr>
      <w:r w:rsidRPr="009749F8">
        <w:rPr>
          <w:rFonts w:hint="eastAsia"/>
          <w:szCs w:val="28"/>
        </w:rPr>
        <w:t>调研工作：</w:t>
      </w:r>
      <w:r w:rsidR="00DB53A0" w:rsidRPr="009749F8">
        <w:rPr>
          <w:szCs w:val="28"/>
        </w:rPr>
        <w:t>围绕</w:t>
      </w:r>
      <w:r w:rsidR="00DB53A0" w:rsidRPr="009749F8">
        <w:rPr>
          <w:rFonts w:hint="eastAsia"/>
          <w:szCs w:val="28"/>
        </w:rPr>
        <w:t>农</w:t>
      </w:r>
      <w:r w:rsidR="00DB53A0" w:rsidRPr="009749F8">
        <w:rPr>
          <w:szCs w:val="28"/>
        </w:rPr>
        <w:t>工</w:t>
      </w:r>
      <w:r w:rsidR="009749F8" w:rsidRPr="009749F8">
        <w:rPr>
          <w:rFonts w:hint="eastAsia"/>
          <w:szCs w:val="28"/>
        </w:rPr>
        <w:t>党</w:t>
      </w:r>
      <w:r w:rsidRPr="009749F8">
        <w:rPr>
          <w:szCs w:val="28"/>
        </w:rPr>
        <w:t>中央确定的重</w:t>
      </w:r>
      <w:r w:rsidR="00DB53A0" w:rsidRPr="009749F8">
        <w:rPr>
          <w:szCs w:val="28"/>
        </w:rPr>
        <w:t xml:space="preserve">点调研课题，形成         </w:t>
      </w:r>
      <w:r w:rsidR="009749F8">
        <w:rPr>
          <w:rFonts w:hint="eastAsia"/>
          <w:szCs w:val="28"/>
        </w:rPr>
        <w:t>了</w:t>
      </w:r>
      <w:r w:rsidR="009749F8" w:rsidRPr="009749F8">
        <w:rPr>
          <w:rFonts w:ascii="仿宋" w:eastAsia="仿宋" w:hAnsi="仿宋" w:cs="仿宋" w:hint="eastAsia"/>
          <w:szCs w:val="28"/>
          <w:shd w:val="clear" w:color="auto" w:fill="FFFFFF"/>
        </w:rPr>
        <w:t>《</w:t>
      </w:r>
      <w:r w:rsidR="009749F8" w:rsidRPr="009749F8">
        <w:rPr>
          <w:rFonts w:ascii="仿宋" w:eastAsia="仿宋" w:hAnsi="仿宋" w:cstheme="majorEastAsia" w:hint="eastAsia"/>
          <w:szCs w:val="28"/>
        </w:rPr>
        <w:t>关于促进阿克塞哈萨克族自治县、肃北蒙古族自治县卫生健康事业发展的建议</w:t>
      </w:r>
      <w:r w:rsidR="009749F8" w:rsidRPr="009749F8">
        <w:rPr>
          <w:rFonts w:ascii="仿宋" w:eastAsia="仿宋" w:hAnsi="仿宋" w:cs="仿宋" w:hint="eastAsia"/>
          <w:szCs w:val="28"/>
          <w:shd w:val="clear" w:color="auto" w:fill="FFFFFF"/>
        </w:rPr>
        <w:t>》《关于</w:t>
      </w:r>
      <w:r w:rsidR="009749F8" w:rsidRPr="009749F8">
        <w:rPr>
          <w:rFonts w:ascii="仿宋" w:eastAsia="仿宋" w:hAnsi="仿宋" w:cs="仿宋"/>
          <w:szCs w:val="28"/>
          <w:shd w:val="clear" w:color="auto" w:fill="FFFFFF"/>
        </w:rPr>
        <w:t>推进我省戈壁农业发展的建议》</w:t>
      </w:r>
      <w:r w:rsidR="009749F8">
        <w:rPr>
          <w:rFonts w:ascii="仿宋" w:eastAsia="仿宋" w:hAnsi="仿宋" w:cs="仿宋" w:hint="eastAsia"/>
          <w:szCs w:val="28"/>
          <w:shd w:val="clear" w:color="auto" w:fill="FFFFFF"/>
        </w:rPr>
        <w:t>等26</w:t>
      </w:r>
      <w:r w:rsidRPr="009749F8">
        <w:rPr>
          <w:szCs w:val="28"/>
        </w:rPr>
        <w:t>个调研成果</w:t>
      </w:r>
      <w:r w:rsidR="009548D7" w:rsidRPr="009749F8">
        <w:rPr>
          <w:rFonts w:hint="eastAsia"/>
          <w:szCs w:val="28"/>
        </w:rPr>
        <w:t>, 推动调研成果与中共党委和政府决策的接轨</w:t>
      </w:r>
      <w:r w:rsidR="009548D7" w:rsidRPr="009749F8">
        <w:rPr>
          <w:szCs w:val="28"/>
        </w:rPr>
        <w:t>，不断提高建言献策的水平</w:t>
      </w:r>
      <w:r w:rsidR="00DB53A0" w:rsidRPr="009749F8">
        <w:rPr>
          <w:rFonts w:hint="eastAsia"/>
          <w:szCs w:val="28"/>
        </w:rPr>
        <w:t>。</w:t>
      </w:r>
    </w:p>
    <w:p w14:paraId="7216DEB2" w14:textId="7EA53743" w:rsidR="00A2541A" w:rsidRPr="008D2EC2" w:rsidRDefault="006A78C4" w:rsidP="00397A3A">
      <w:pPr>
        <w:spacing w:line="500" w:lineRule="exact"/>
        <w:ind w:firstLine="560"/>
      </w:pPr>
      <w:r w:rsidRPr="008D2EC2">
        <w:rPr>
          <w:rFonts w:hint="eastAsia"/>
        </w:rPr>
        <w:t>人才培养工作：推荐</w:t>
      </w:r>
      <w:r w:rsidR="00DB53A0">
        <w:rPr>
          <w:rFonts w:hint="eastAsia"/>
        </w:rPr>
        <w:t>优秀</w:t>
      </w:r>
      <w:r w:rsidRPr="008D2EC2">
        <w:t>党员参加</w:t>
      </w:r>
      <w:r w:rsidR="00DB53A0">
        <w:rPr>
          <w:rFonts w:hint="eastAsia"/>
        </w:rPr>
        <w:t>农工</w:t>
      </w:r>
      <w:r w:rsidR="009749F8">
        <w:rPr>
          <w:rFonts w:hint="eastAsia"/>
        </w:rPr>
        <w:t>党</w:t>
      </w:r>
      <w:r w:rsidRPr="008D2EC2">
        <w:t>中央和中共省委统战部</w:t>
      </w:r>
      <w:r w:rsidRPr="008D2EC2">
        <w:lastRenderedPageBreak/>
        <w:t>举办的培训班；举办</w:t>
      </w:r>
      <w:r w:rsidR="00DB53A0">
        <w:rPr>
          <w:rFonts w:hint="eastAsia"/>
        </w:rPr>
        <w:t>农工党</w:t>
      </w:r>
      <w:r w:rsidRPr="008D2EC2">
        <w:t>甘肃省委会新党员、基层组织负责人培训班</w:t>
      </w:r>
      <w:r w:rsidR="009749F8">
        <w:t>4</w:t>
      </w:r>
      <w:r w:rsidRPr="008D2EC2">
        <w:t>期，共计</w:t>
      </w:r>
      <w:r w:rsidR="009749F8">
        <w:rPr>
          <w:rFonts w:hint="eastAsia"/>
        </w:rPr>
        <w:t>近2</w:t>
      </w:r>
      <w:r w:rsidR="00DB53A0">
        <w:t>00</w:t>
      </w:r>
      <w:r w:rsidRPr="008D2EC2">
        <w:t>余名党员参加培训；努力挖</w:t>
      </w:r>
      <w:r w:rsidR="00DB53A0">
        <w:rPr>
          <w:rFonts w:hint="eastAsia"/>
        </w:rPr>
        <w:t>掘优秀人才加入农工</w:t>
      </w:r>
      <w:r w:rsidRPr="008D2EC2">
        <w:rPr>
          <w:rFonts w:hint="eastAsia"/>
        </w:rPr>
        <w:t>，新</w:t>
      </w:r>
      <w:r w:rsidRPr="008D2EC2">
        <w:t>党员发展质量明显提升，队伍基础不断夯实。</w:t>
      </w:r>
    </w:p>
    <w:p w14:paraId="5FCCFCEE" w14:textId="7FE7FACC" w:rsidR="00007041" w:rsidRPr="008D2EC2" w:rsidRDefault="00FF34E9" w:rsidP="00397A3A">
      <w:pPr>
        <w:spacing w:line="500" w:lineRule="exact"/>
        <w:ind w:firstLine="560"/>
      </w:pPr>
      <w:r w:rsidRPr="008D2EC2">
        <w:rPr>
          <w:rFonts w:hint="eastAsia"/>
        </w:rPr>
        <w:t>扶贫工作：</w:t>
      </w:r>
      <w:r w:rsidR="008A336A" w:rsidRPr="008D2EC2">
        <w:rPr>
          <w:rFonts w:hint="eastAsia"/>
        </w:rPr>
        <w:t>开展脱贫攻坚民主监督，</w:t>
      </w:r>
      <w:r w:rsidR="008A336A" w:rsidRPr="008D2EC2">
        <w:t>成立专项工作领导小组，认真做好脱贫攻坚重点任务专项监督查检；省委会机关干部</w:t>
      </w:r>
      <w:r w:rsidR="00DA679E">
        <w:rPr>
          <w:rFonts w:hint="eastAsia"/>
        </w:rPr>
        <w:t>入户开展帮扶工作</w:t>
      </w:r>
      <w:r w:rsidR="008A336A" w:rsidRPr="008D2EC2">
        <w:t>。</w:t>
      </w:r>
    </w:p>
    <w:p w14:paraId="41F10489" w14:textId="4A0ADFF5" w:rsidR="005A59BB" w:rsidRPr="009B114E" w:rsidRDefault="005A59BB" w:rsidP="00397A3A">
      <w:pPr>
        <w:pStyle w:val="4"/>
        <w:spacing w:line="500" w:lineRule="exact"/>
        <w:ind w:firstLineChars="71" w:firstLine="200"/>
        <w:rPr>
          <w:rFonts w:ascii="黑体" w:hAnsi="黑体"/>
        </w:rPr>
      </w:pPr>
      <w:r w:rsidRPr="009B114E">
        <w:rPr>
          <w:rFonts w:ascii="黑体" w:hAnsi="黑体" w:hint="eastAsia"/>
        </w:rPr>
        <w:t>3.2.</w:t>
      </w:r>
      <w:r w:rsidRPr="009B114E">
        <w:rPr>
          <w:rFonts w:ascii="黑体" w:hAnsi="黑体" w:hint="eastAsia"/>
        </w:rPr>
        <w:t>部门效果目标</w:t>
      </w:r>
    </w:p>
    <w:p w14:paraId="06A8DAEF" w14:textId="77777777" w:rsidR="00914C6E" w:rsidRPr="008D2EC2" w:rsidRDefault="00611FD1" w:rsidP="00397A3A">
      <w:pPr>
        <w:spacing w:line="500" w:lineRule="exact"/>
        <w:ind w:firstLine="560"/>
      </w:pPr>
      <w:r w:rsidRPr="008D2EC2">
        <w:rPr>
          <w:rFonts w:hint="eastAsia"/>
        </w:rPr>
        <w:t xml:space="preserve"> </w:t>
      </w:r>
      <w:r w:rsidR="00810E72" w:rsidRPr="008D2EC2">
        <w:rPr>
          <w:rFonts w:hint="eastAsia"/>
        </w:rPr>
        <w:t>部门效果目标根据部门重点工作任务的效果而设置，从经济效益、社会效益</w:t>
      </w:r>
      <w:r w:rsidR="00810E72" w:rsidRPr="008D2EC2">
        <w:t>2个方面在二级指标下设</w:t>
      </w:r>
      <w:r w:rsidR="002F61A2" w:rsidRPr="008D2EC2">
        <w:t>4</w:t>
      </w:r>
      <w:r w:rsidR="00810E72" w:rsidRPr="008D2EC2">
        <w:t>个三级个性指标，指标权重合计20分，自评得分</w:t>
      </w:r>
      <w:r w:rsidR="002F61A2" w:rsidRPr="008D2EC2">
        <w:t>19.7</w:t>
      </w:r>
      <w:r w:rsidR="00810E72" w:rsidRPr="008D2EC2">
        <w:t>分，得分率为</w:t>
      </w:r>
      <w:r w:rsidR="002F61A2" w:rsidRPr="008D2EC2">
        <w:t>98.5</w:t>
      </w:r>
      <w:r w:rsidR="00810E72" w:rsidRPr="008D2EC2">
        <w:t>%。（根据本单位的工作职能，所产生的效果不涉及生态环境效益，所以未设置生态效益</w:t>
      </w:r>
      <w:r w:rsidR="003553B0" w:rsidRPr="008D2EC2">
        <w:rPr>
          <w:rFonts w:hint="eastAsia"/>
        </w:rPr>
        <w:t>指标</w:t>
      </w:r>
      <w:r w:rsidR="00810E72" w:rsidRPr="008D2E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gridCol w:w="779"/>
        <w:gridCol w:w="781"/>
        <w:gridCol w:w="1060"/>
      </w:tblGrid>
      <w:tr w:rsidR="00914C6E" w:rsidRPr="006A61D9" w14:paraId="2B793B79" w14:textId="77777777" w:rsidTr="009A4E87">
        <w:trPr>
          <w:trHeight w:val="570"/>
        </w:trPr>
        <w:tc>
          <w:tcPr>
            <w:tcW w:w="0" w:type="auto"/>
            <w:shd w:val="clear" w:color="auto" w:fill="auto"/>
            <w:vAlign w:val="center"/>
            <w:hideMark/>
          </w:tcPr>
          <w:p w14:paraId="16E3BF38" w14:textId="77777777" w:rsidR="00914C6E" w:rsidRPr="006A61D9" w:rsidRDefault="00914C6E" w:rsidP="00397A3A">
            <w:pPr>
              <w:widowControl/>
              <w:spacing w:line="500" w:lineRule="exact"/>
              <w:ind w:firstLineChars="0" w:firstLine="0"/>
              <w:jc w:val="center"/>
              <w:rPr>
                <w:rFonts w:hAnsi="宋体" w:cs="宋体"/>
                <w:b/>
                <w:color w:val="000000"/>
                <w:kern w:val="0"/>
                <w:szCs w:val="28"/>
              </w:rPr>
            </w:pPr>
            <w:r w:rsidRPr="006A61D9">
              <w:rPr>
                <w:rFonts w:hAnsi="宋体" w:cs="宋体" w:hint="eastAsia"/>
                <w:b/>
                <w:color w:val="000000"/>
                <w:kern w:val="0"/>
                <w:szCs w:val="28"/>
              </w:rPr>
              <w:t>三级指标</w:t>
            </w:r>
          </w:p>
        </w:tc>
        <w:tc>
          <w:tcPr>
            <w:tcW w:w="0" w:type="auto"/>
            <w:shd w:val="clear" w:color="auto" w:fill="auto"/>
            <w:noWrap/>
            <w:vAlign w:val="center"/>
            <w:hideMark/>
          </w:tcPr>
          <w:p w14:paraId="3A2B8A41" w14:textId="77777777" w:rsidR="00914C6E" w:rsidRPr="006A61D9" w:rsidRDefault="00914C6E" w:rsidP="00397A3A">
            <w:pPr>
              <w:widowControl/>
              <w:spacing w:line="500" w:lineRule="exact"/>
              <w:ind w:firstLineChars="0" w:firstLine="0"/>
              <w:jc w:val="center"/>
              <w:rPr>
                <w:rFonts w:hAnsi="宋体" w:cs="宋体"/>
                <w:b/>
                <w:color w:val="000000"/>
                <w:kern w:val="0"/>
                <w:szCs w:val="28"/>
              </w:rPr>
            </w:pPr>
            <w:r w:rsidRPr="006A61D9">
              <w:rPr>
                <w:rFonts w:hAnsi="宋体" w:cs="宋体" w:hint="eastAsia"/>
                <w:b/>
                <w:color w:val="000000"/>
                <w:kern w:val="0"/>
                <w:szCs w:val="28"/>
              </w:rPr>
              <w:t>权重</w:t>
            </w:r>
          </w:p>
        </w:tc>
        <w:tc>
          <w:tcPr>
            <w:tcW w:w="0" w:type="auto"/>
            <w:shd w:val="clear" w:color="auto" w:fill="auto"/>
            <w:noWrap/>
            <w:vAlign w:val="center"/>
            <w:hideMark/>
          </w:tcPr>
          <w:p w14:paraId="3363C152" w14:textId="77777777" w:rsidR="00914C6E" w:rsidRPr="006A61D9" w:rsidRDefault="00914C6E" w:rsidP="00397A3A">
            <w:pPr>
              <w:widowControl/>
              <w:spacing w:line="500" w:lineRule="exact"/>
              <w:ind w:firstLineChars="0" w:firstLine="0"/>
              <w:jc w:val="center"/>
              <w:rPr>
                <w:rFonts w:hAnsi="宋体" w:cs="宋体"/>
                <w:b/>
                <w:color w:val="000000"/>
                <w:kern w:val="0"/>
                <w:szCs w:val="28"/>
              </w:rPr>
            </w:pPr>
            <w:r w:rsidRPr="006A61D9">
              <w:rPr>
                <w:rFonts w:hAnsi="宋体" w:cs="宋体" w:hint="eastAsia"/>
                <w:b/>
                <w:color w:val="000000"/>
                <w:kern w:val="0"/>
                <w:szCs w:val="28"/>
              </w:rPr>
              <w:t>分值</w:t>
            </w:r>
          </w:p>
        </w:tc>
        <w:tc>
          <w:tcPr>
            <w:tcW w:w="0" w:type="auto"/>
            <w:shd w:val="clear" w:color="auto" w:fill="auto"/>
            <w:noWrap/>
            <w:vAlign w:val="center"/>
            <w:hideMark/>
          </w:tcPr>
          <w:p w14:paraId="14FC3B3C" w14:textId="77777777" w:rsidR="00914C6E" w:rsidRPr="006A61D9" w:rsidRDefault="00914C6E" w:rsidP="00397A3A">
            <w:pPr>
              <w:widowControl/>
              <w:spacing w:line="500" w:lineRule="exact"/>
              <w:ind w:firstLineChars="0" w:firstLine="0"/>
              <w:jc w:val="center"/>
              <w:rPr>
                <w:rFonts w:hAnsi="宋体" w:cs="宋体"/>
                <w:b/>
                <w:color w:val="000000"/>
                <w:kern w:val="0"/>
                <w:szCs w:val="28"/>
              </w:rPr>
            </w:pPr>
            <w:r w:rsidRPr="006A61D9">
              <w:rPr>
                <w:rFonts w:hAnsi="宋体" w:cs="宋体" w:hint="eastAsia"/>
                <w:b/>
                <w:color w:val="000000"/>
                <w:kern w:val="0"/>
                <w:szCs w:val="28"/>
              </w:rPr>
              <w:t>得分率</w:t>
            </w:r>
          </w:p>
        </w:tc>
      </w:tr>
      <w:tr w:rsidR="00914C6E" w:rsidRPr="006A61D9" w14:paraId="6EC71CD8" w14:textId="77777777" w:rsidTr="00914C6E">
        <w:trPr>
          <w:trHeight w:val="570"/>
        </w:trPr>
        <w:tc>
          <w:tcPr>
            <w:tcW w:w="0" w:type="auto"/>
            <w:shd w:val="clear" w:color="auto" w:fill="auto"/>
            <w:vAlign w:val="center"/>
            <w:hideMark/>
          </w:tcPr>
          <w:p w14:paraId="64EB6028" w14:textId="0FB93605" w:rsidR="00914C6E" w:rsidRPr="006A61D9" w:rsidRDefault="00914C6E" w:rsidP="00397A3A">
            <w:pPr>
              <w:widowControl/>
              <w:spacing w:line="500" w:lineRule="exact"/>
              <w:ind w:firstLineChars="0" w:firstLine="0"/>
              <w:jc w:val="left"/>
              <w:rPr>
                <w:rFonts w:hAnsi="宋体" w:cs="宋体"/>
                <w:color w:val="000000"/>
                <w:kern w:val="0"/>
                <w:szCs w:val="28"/>
              </w:rPr>
            </w:pPr>
            <w:r w:rsidRPr="006A61D9">
              <w:rPr>
                <w:rFonts w:hAnsi="宋体" w:hint="eastAsia"/>
                <w:szCs w:val="28"/>
              </w:rPr>
              <w:t>经济效益指标1—帮助全村销售总收入达到金额</w:t>
            </w:r>
          </w:p>
        </w:tc>
        <w:tc>
          <w:tcPr>
            <w:tcW w:w="0" w:type="auto"/>
            <w:shd w:val="clear" w:color="auto" w:fill="auto"/>
            <w:vAlign w:val="center"/>
            <w:hideMark/>
          </w:tcPr>
          <w:p w14:paraId="34D4B826" w14:textId="01B38B92" w:rsidR="00914C6E" w:rsidRPr="006A61D9" w:rsidRDefault="00914C6E" w:rsidP="00397A3A">
            <w:pPr>
              <w:widowControl/>
              <w:spacing w:line="500" w:lineRule="exact"/>
              <w:ind w:firstLineChars="0" w:firstLine="0"/>
              <w:jc w:val="center"/>
              <w:rPr>
                <w:rFonts w:hAnsi="宋体" w:cs="宋体"/>
                <w:color w:val="000000"/>
                <w:kern w:val="0"/>
                <w:szCs w:val="28"/>
              </w:rPr>
            </w:pPr>
            <w:r w:rsidRPr="006A61D9">
              <w:rPr>
                <w:rFonts w:hAnsi="宋体" w:hint="eastAsia"/>
                <w:szCs w:val="28"/>
              </w:rPr>
              <w:t>5</w:t>
            </w:r>
          </w:p>
        </w:tc>
        <w:tc>
          <w:tcPr>
            <w:tcW w:w="0" w:type="auto"/>
            <w:shd w:val="clear" w:color="auto" w:fill="auto"/>
            <w:vAlign w:val="center"/>
            <w:hideMark/>
          </w:tcPr>
          <w:p w14:paraId="5FA94692" w14:textId="260D5873" w:rsidR="00914C6E" w:rsidRPr="006A61D9" w:rsidRDefault="00914C6E" w:rsidP="00397A3A">
            <w:pPr>
              <w:widowControl/>
              <w:spacing w:line="500" w:lineRule="exact"/>
              <w:ind w:firstLineChars="0" w:firstLine="0"/>
              <w:jc w:val="center"/>
              <w:rPr>
                <w:rFonts w:hAnsi="宋体" w:cs="宋体"/>
                <w:color w:val="000000"/>
                <w:kern w:val="0"/>
                <w:szCs w:val="28"/>
              </w:rPr>
            </w:pPr>
            <w:r w:rsidRPr="006A61D9">
              <w:rPr>
                <w:rFonts w:hAnsi="宋体" w:hint="eastAsia"/>
                <w:szCs w:val="28"/>
              </w:rPr>
              <w:t>5</w:t>
            </w:r>
            <w:r w:rsidR="00167B4E" w:rsidRPr="006A61D9">
              <w:rPr>
                <w:rFonts w:hAnsi="宋体" w:hint="eastAsia"/>
                <w:szCs w:val="28"/>
              </w:rPr>
              <w:t>.0</w:t>
            </w:r>
          </w:p>
        </w:tc>
        <w:tc>
          <w:tcPr>
            <w:tcW w:w="0" w:type="auto"/>
            <w:shd w:val="clear" w:color="auto" w:fill="auto"/>
            <w:vAlign w:val="center"/>
            <w:hideMark/>
          </w:tcPr>
          <w:p w14:paraId="7C0534CA" w14:textId="34BB72B9" w:rsidR="00914C6E" w:rsidRPr="006A61D9" w:rsidRDefault="009A4E87" w:rsidP="00397A3A">
            <w:pPr>
              <w:widowControl/>
              <w:spacing w:line="500" w:lineRule="exact"/>
              <w:ind w:firstLineChars="0" w:firstLine="0"/>
              <w:jc w:val="center"/>
              <w:rPr>
                <w:rFonts w:hAnsi="宋体" w:cs="宋体"/>
                <w:color w:val="000000"/>
                <w:kern w:val="0"/>
                <w:szCs w:val="28"/>
              </w:rPr>
            </w:pPr>
            <w:r w:rsidRPr="006A61D9">
              <w:rPr>
                <w:rFonts w:hAnsi="宋体" w:cs="宋体" w:hint="eastAsia"/>
                <w:color w:val="000000"/>
                <w:kern w:val="0"/>
                <w:szCs w:val="28"/>
              </w:rPr>
              <w:t>100.0</w:t>
            </w:r>
            <w:r w:rsidR="00914C6E" w:rsidRPr="006A61D9">
              <w:rPr>
                <w:rFonts w:hAnsi="宋体" w:cs="宋体" w:hint="eastAsia"/>
                <w:color w:val="000000"/>
                <w:kern w:val="0"/>
                <w:szCs w:val="28"/>
              </w:rPr>
              <w:t>%</w:t>
            </w:r>
          </w:p>
        </w:tc>
      </w:tr>
      <w:tr w:rsidR="00914C6E" w:rsidRPr="006A61D9" w14:paraId="7E405658" w14:textId="77777777" w:rsidTr="00914C6E">
        <w:trPr>
          <w:trHeight w:val="570"/>
        </w:trPr>
        <w:tc>
          <w:tcPr>
            <w:tcW w:w="0" w:type="auto"/>
            <w:shd w:val="clear" w:color="auto" w:fill="auto"/>
            <w:vAlign w:val="center"/>
            <w:hideMark/>
          </w:tcPr>
          <w:p w14:paraId="67AA8739" w14:textId="4E28127A" w:rsidR="00914C6E" w:rsidRPr="006A61D9" w:rsidRDefault="00914C6E" w:rsidP="00397A3A">
            <w:pPr>
              <w:widowControl/>
              <w:spacing w:line="500" w:lineRule="exact"/>
              <w:ind w:firstLineChars="0" w:firstLine="0"/>
              <w:jc w:val="left"/>
              <w:rPr>
                <w:rFonts w:hAnsi="宋体" w:cs="宋体"/>
                <w:color w:val="000000"/>
                <w:kern w:val="0"/>
                <w:szCs w:val="28"/>
              </w:rPr>
            </w:pPr>
            <w:r w:rsidRPr="006A61D9">
              <w:rPr>
                <w:rFonts w:hAnsi="宋体" w:hint="eastAsia"/>
                <w:szCs w:val="28"/>
              </w:rPr>
              <w:t>社会效益指标1—脱贫户数</w:t>
            </w:r>
          </w:p>
        </w:tc>
        <w:tc>
          <w:tcPr>
            <w:tcW w:w="0" w:type="auto"/>
            <w:shd w:val="clear" w:color="auto" w:fill="auto"/>
            <w:vAlign w:val="center"/>
            <w:hideMark/>
          </w:tcPr>
          <w:p w14:paraId="1412802F" w14:textId="306DAA12" w:rsidR="00914C6E" w:rsidRPr="006A61D9" w:rsidRDefault="00914C6E" w:rsidP="00397A3A">
            <w:pPr>
              <w:widowControl/>
              <w:spacing w:line="500" w:lineRule="exact"/>
              <w:ind w:firstLineChars="0" w:firstLine="0"/>
              <w:jc w:val="center"/>
              <w:rPr>
                <w:rFonts w:hAnsi="宋体" w:cs="宋体"/>
                <w:color w:val="000000"/>
                <w:kern w:val="0"/>
                <w:szCs w:val="28"/>
              </w:rPr>
            </w:pPr>
            <w:r w:rsidRPr="006A61D9">
              <w:rPr>
                <w:rFonts w:hAnsi="宋体" w:hint="eastAsia"/>
                <w:szCs w:val="28"/>
              </w:rPr>
              <w:t>5</w:t>
            </w:r>
          </w:p>
        </w:tc>
        <w:tc>
          <w:tcPr>
            <w:tcW w:w="0" w:type="auto"/>
            <w:shd w:val="clear" w:color="auto" w:fill="auto"/>
            <w:vAlign w:val="center"/>
            <w:hideMark/>
          </w:tcPr>
          <w:p w14:paraId="24CC42D3" w14:textId="5ACBD8A3" w:rsidR="00914C6E" w:rsidRPr="006A61D9" w:rsidRDefault="00914C6E" w:rsidP="00397A3A">
            <w:pPr>
              <w:widowControl/>
              <w:spacing w:line="500" w:lineRule="exact"/>
              <w:ind w:firstLineChars="0" w:firstLine="0"/>
              <w:jc w:val="center"/>
              <w:rPr>
                <w:rFonts w:hAnsi="宋体" w:cs="宋体"/>
                <w:color w:val="000000"/>
                <w:kern w:val="0"/>
                <w:szCs w:val="28"/>
              </w:rPr>
            </w:pPr>
            <w:r w:rsidRPr="006A61D9">
              <w:rPr>
                <w:rFonts w:hAnsi="宋体" w:hint="eastAsia"/>
                <w:szCs w:val="28"/>
              </w:rPr>
              <w:t>4.7</w:t>
            </w:r>
          </w:p>
        </w:tc>
        <w:tc>
          <w:tcPr>
            <w:tcW w:w="0" w:type="auto"/>
            <w:shd w:val="clear" w:color="auto" w:fill="auto"/>
            <w:vAlign w:val="center"/>
            <w:hideMark/>
          </w:tcPr>
          <w:p w14:paraId="4B2C5186" w14:textId="51E570A1" w:rsidR="00914C6E" w:rsidRPr="006A61D9" w:rsidRDefault="00093D43" w:rsidP="00397A3A">
            <w:pPr>
              <w:widowControl/>
              <w:spacing w:line="500" w:lineRule="exact"/>
              <w:ind w:firstLineChars="0" w:firstLine="0"/>
              <w:jc w:val="center"/>
              <w:rPr>
                <w:rFonts w:hAnsi="宋体" w:cs="宋体"/>
                <w:color w:val="000000"/>
                <w:kern w:val="0"/>
                <w:szCs w:val="28"/>
              </w:rPr>
            </w:pPr>
            <w:r w:rsidRPr="006A61D9">
              <w:rPr>
                <w:rFonts w:hAnsi="宋体" w:cs="宋体" w:hint="eastAsia"/>
                <w:color w:val="000000"/>
                <w:kern w:val="0"/>
                <w:szCs w:val="28"/>
              </w:rPr>
              <w:t>94</w:t>
            </w:r>
            <w:r w:rsidR="009A4E87" w:rsidRPr="006A61D9">
              <w:rPr>
                <w:rFonts w:hAnsi="宋体" w:cs="宋体" w:hint="eastAsia"/>
                <w:color w:val="000000"/>
                <w:kern w:val="0"/>
                <w:szCs w:val="28"/>
              </w:rPr>
              <w:t>.0</w:t>
            </w:r>
            <w:r w:rsidR="00914C6E" w:rsidRPr="006A61D9">
              <w:rPr>
                <w:rFonts w:hAnsi="宋体" w:cs="宋体" w:hint="eastAsia"/>
                <w:color w:val="000000"/>
                <w:kern w:val="0"/>
                <w:szCs w:val="28"/>
              </w:rPr>
              <w:t>%</w:t>
            </w:r>
          </w:p>
        </w:tc>
      </w:tr>
      <w:tr w:rsidR="00914C6E" w:rsidRPr="006A61D9" w14:paraId="7B48A2CA" w14:textId="77777777" w:rsidTr="00914C6E">
        <w:trPr>
          <w:trHeight w:val="570"/>
        </w:trPr>
        <w:tc>
          <w:tcPr>
            <w:tcW w:w="0" w:type="auto"/>
            <w:shd w:val="clear" w:color="auto" w:fill="auto"/>
            <w:vAlign w:val="center"/>
            <w:hideMark/>
          </w:tcPr>
          <w:p w14:paraId="053D77EA" w14:textId="760608DD" w:rsidR="00914C6E" w:rsidRPr="006A61D9" w:rsidRDefault="00914C6E" w:rsidP="00397A3A">
            <w:pPr>
              <w:widowControl/>
              <w:spacing w:line="500" w:lineRule="exact"/>
              <w:ind w:firstLineChars="0" w:firstLine="0"/>
              <w:jc w:val="left"/>
              <w:rPr>
                <w:rFonts w:hAnsi="宋体" w:cs="宋体"/>
                <w:color w:val="000000"/>
                <w:kern w:val="0"/>
                <w:szCs w:val="28"/>
              </w:rPr>
            </w:pPr>
            <w:r w:rsidRPr="006A61D9">
              <w:rPr>
                <w:rFonts w:hAnsi="宋体" w:hint="eastAsia"/>
                <w:szCs w:val="28"/>
              </w:rPr>
              <w:t>社会效益指标2—调研成果应用率</w:t>
            </w:r>
          </w:p>
        </w:tc>
        <w:tc>
          <w:tcPr>
            <w:tcW w:w="0" w:type="auto"/>
            <w:shd w:val="clear" w:color="auto" w:fill="auto"/>
            <w:vAlign w:val="center"/>
            <w:hideMark/>
          </w:tcPr>
          <w:p w14:paraId="222E0EEC" w14:textId="0DDE56AD" w:rsidR="00914C6E" w:rsidRPr="006A61D9" w:rsidRDefault="00914C6E" w:rsidP="00397A3A">
            <w:pPr>
              <w:widowControl/>
              <w:spacing w:line="500" w:lineRule="exact"/>
              <w:ind w:firstLineChars="0" w:firstLine="0"/>
              <w:jc w:val="center"/>
              <w:rPr>
                <w:rFonts w:hAnsi="宋体" w:cs="宋体"/>
                <w:color w:val="000000"/>
                <w:kern w:val="0"/>
                <w:szCs w:val="28"/>
              </w:rPr>
            </w:pPr>
            <w:r w:rsidRPr="006A61D9">
              <w:rPr>
                <w:rFonts w:hAnsi="宋体" w:hint="eastAsia"/>
                <w:szCs w:val="28"/>
              </w:rPr>
              <w:t>5</w:t>
            </w:r>
          </w:p>
        </w:tc>
        <w:tc>
          <w:tcPr>
            <w:tcW w:w="0" w:type="auto"/>
            <w:shd w:val="clear" w:color="auto" w:fill="auto"/>
            <w:vAlign w:val="center"/>
            <w:hideMark/>
          </w:tcPr>
          <w:p w14:paraId="5BFF2F14" w14:textId="4C8010A4" w:rsidR="00914C6E" w:rsidRPr="006A61D9" w:rsidRDefault="00914C6E" w:rsidP="00397A3A">
            <w:pPr>
              <w:widowControl/>
              <w:spacing w:line="500" w:lineRule="exact"/>
              <w:ind w:firstLineChars="0" w:firstLine="0"/>
              <w:jc w:val="center"/>
              <w:rPr>
                <w:rFonts w:hAnsi="宋体" w:cs="宋体"/>
                <w:color w:val="000000"/>
                <w:kern w:val="0"/>
                <w:szCs w:val="28"/>
              </w:rPr>
            </w:pPr>
            <w:r w:rsidRPr="006A61D9">
              <w:rPr>
                <w:rFonts w:hAnsi="宋体" w:hint="eastAsia"/>
                <w:szCs w:val="28"/>
              </w:rPr>
              <w:t>5</w:t>
            </w:r>
            <w:r w:rsidR="00167B4E" w:rsidRPr="006A61D9">
              <w:rPr>
                <w:rFonts w:hAnsi="宋体" w:hint="eastAsia"/>
                <w:szCs w:val="28"/>
              </w:rPr>
              <w:t>.0</w:t>
            </w:r>
          </w:p>
        </w:tc>
        <w:tc>
          <w:tcPr>
            <w:tcW w:w="0" w:type="auto"/>
            <w:shd w:val="clear" w:color="auto" w:fill="auto"/>
            <w:vAlign w:val="center"/>
            <w:hideMark/>
          </w:tcPr>
          <w:p w14:paraId="67BDE6B5" w14:textId="5927C054" w:rsidR="00914C6E" w:rsidRPr="006A61D9" w:rsidRDefault="009A4E87" w:rsidP="00397A3A">
            <w:pPr>
              <w:widowControl/>
              <w:spacing w:line="500" w:lineRule="exact"/>
              <w:ind w:firstLineChars="0" w:firstLine="0"/>
              <w:jc w:val="center"/>
              <w:rPr>
                <w:rFonts w:hAnsi="宋体" w:cs="宋体"/>
                <w:color w:val="000000"/>
                <w:kern w:val="0"/>
                <w:szCs w:val="28"/>
              </w:rPr>
            </w:pPr>
            <w:r w:rsidRPr="006A61D9">
              <w:rPr>
                <w:rFonts w:hAnsi="宋体" w:cs="宋体" w:hint="eastAsia"/>
                <w:color w:val="000000"/>
                <w:kern w:val="0"/>
                <w:szCs w:val="28"/>
              </w:rPr>
              <w:t>100.0</w:t>
            </w:r>
            <w:r w:rsidR="00093D43" w:rsidRPr="006A61D9">
              <w:rPr>
                <w:rFonts w:hAnsi="宋体" w:cs="宋体" w:hint="eastAsia"/>
                <w:color w:val="000000"/>
                <w:kern w:val="0"/>
                <w:szCs w:val="28"/>
              </w:rPr>
              <w:t>%</w:t>
            </w:r>
          </w:p>
        </w:tc>
      </w:tr>
      <w:tr w:rsidR="00914C6E" w:rsidRPr="006A61D9" w14:paraId="30B24C0A" w14:textId="77777777" w:rsidTr="00914C6E">
        <w:trPr>
          <w:trHeight w:val="570"/>
        </w:trPr>
        <w:tc>
          <w:tcPr>
            <w:tcW w:w="0" w:type="auto"/>
            <w:shd w:val="clear" w:color="auto" w:fill="auto"/>
            <w:vAlign w:val="center"/>
            <w:hideMark/>
          </w:tcPr>
          <w:p w14:paraId="2C9A14F2" w14:textId="6996FF8D" w:rsidR="00914C6E" w:rsidRPr="006A61D9" w:rsidRDefault="00914C6E" w:rsidP="00397A3A">
            <w:pPr>
              <w:widowControl/>
              <w:spacing w:line="500" w:lineRule="exact"/>
              <w:ind w:firstLineChars="0" w:firstLine="0"/>
              <w:jc w:val="left"/>
              <w:rPr>
                <w:rFonts w:hAnsi="宋体" w:cs="宋体"/>
                <w:color w:val="000000"/>
                <w:kern w:val="0"/>
                <w:szCs w:val="28"/>
              </w:rPr>
            </w:pPr>
            <w:r w:rsidRPr="006A61D9">
              <w:rPr>
                <w:rFonts w:hAnsi="宋体" w:hint="eastAsia"/>
                <w:szCs w:val="28"/>
              </w:rPr>
              <w:t>社会效益指标3—提高政府决策能力</w:t>
            </w:r>
          </w:p>
        </w:tc>
        <w:tc>
          <w:tcPr>
            <w:tcW w:w="0" w:type="auto"/>
            <w:shd w:val="clear" w:color="auto" w:fill="auto"/>
            <w:vAlign w:val="center"/>
            <w:hideMark/>
          </w:tcPr>
          <w:p w14:paraId="2E22619B" w14:textId="6901D007" w:rsidR="00914C6E" w:rsidRPr="006A61D9" w:rsidRDefault="00914C6E" w:rsidP="00397A3A">
            <w:pPr>
              <w:widowControl/>
              <w:spacing w:line="500" w:lineRule="exact"/>
              <w:ind w:firstLineChars="0" w:firstLine="0"/>
              <w:jc w:val="center"/>
              <w:rPr>
                <w:rFonts w:hAnsi="宋体" w:cs="宋体"/>
                <w:color w:val="000000"/>
                <w:kern w:val="0"/>
                <w:szCs w:val="28"/>
              </w:rPr>
            </w:pPr>
            <w:r w:rsidRPr="006A61D9">
              <w:rPr>
                <w:rFonts w:hAnsi="宋体" w:hint="eastAsia"/>
                <w:szCs w:val="28"/>
              </w:rPr>
              <w:t>5</w:t>
            </w:r>
          </w:p>
        </w:tc>
        <w:tc>
          <w:tcPr>
            <w:tcW w:w="0" w:type="auto"/>
            <w:shd w:val="clear" w:color="auto" w:fill="auto"/>
            <w:vAlign w:val="center"/>
            <w:hideMark/>
          </w:tcPr>
          <w:p w14:paraId="78073B0A" w14:textId="148A692A" w:rsidR="00914C6E" w:rsidRPr="006A61D9" w:rsidRDefault="00914C6E" w:rsidP="00397A3A">
            <w:pPr>
              <w:widowControl/>
              <w:spacing w:line="500" w:lineRule="exact"/>
              <w:ind w:firstLineChars="0" w:firstLine="0"/>
              <w:jc w:val="center"/>
              <w:rPr>
                <w:rFonts w:hAnsi="宋体" w:cs="宋体"/>
                <w:color w:val="000000"/>
                <w:kern w:val="0"/>
                <w:szCs w:val="28"/>
              </w:rPr>
            </w:pPr>
            <w:r w:rsidRPr="006A61D9">
              <w:rPr>
                <w:rFonts w:hAnsi="宋体" w:hint="eastAsia"/>
                <w:szCs w:val="28"/>
              </w:rPr>
              <w:t>5</w:t>
            </w:r>
            <w:r w:rsidR="00167B4E" w:rsidRPr="006A61D9">
              <w:rPr>
                <w:rFonts w:hAnsi="宋体" w:hint="eastAsia"/>
                <w:szCs w:val="28"/>
              </w:rPr>
              <w:t>.0</w:t>
            </w:r>
          </w:p>
        </w:tc>
        <w:tc>
          <w:tcPr>
            <w:tcW w:w="0" w:type="auto"/>
            <w:shd w:val="clear" w:color="auto" w:fill="auto"/>
            <w:vAlign w:val="center"/>
            <w:hideMark/>
          </w:tcPr>
          <w:p w14:paraId="4870F6A1" w14:textId="707C9387" w:rsidR="00914C6E" w:rsidRPr="006A61D9" w:rsidRDefault="009A4E87" w:rsidP="00397A3A">
            <w:pPr>
              <w:widowControl/>
              <w:spacing w:line="500" w:lineRule="exact"/>
              <w:ind w:firstLineChars="0" w:firstLine="0"/>
              <w:jc w:val="center"/>
              <w:rPr>
                <w:rFonts w:hAnsi="宋体" w:cs="宋体"/>
                <w:color w:val="000000"/>
                <w:kern w:val="0"/>
                <w:szCs w:val="28"/>
              </w:rPr>
            </w:pPr>
            <w:r w:rsidRPr="006A61D9">
              <w:rPr>
                <w:rFonts w:hAnsi="宋体" w:cs="宋体" w:hint="eastAsia"/>
                <w:color w:val="000000"/>
                <w:kern w:val="0"/>
                <w:szCs w:val="28"/>
              </w:rPr>
              <w:t>100.0</w:t>
            </w:r>
            <w:r w:rsidR="00093D43" w:rsidRPr="006A61D9">
              <w:rPr>
                <w:rFonts w:hAnsi="宋体" w:cs="宋体" w:hint="eastAsia"/>
                <w:color w:val="000000"/>
                <w:kern w:val="0"/>
                <w:szCs w:val="28"/>
              </w:rPr>
              <w:t>%</w:t>
            </w:r>
          </w:p>
        </w:tc>
      </w:tr>
      <w:tr w:rsidR="00914C6E" w:rsidRPr="006A61D9" w14:paraId="66EA8E1D" w14:textId="77777777" w:rsidTr="009A4E87">
        <w:trPr>
          <w:trHeight w:val="570"/>
        </w:trPr>
        <w:tc>
          <w:tcPr>
            <w:tcW w:w="0" w:type="auto"/>
            <w:shd w:val="clear" w:color="auto" w:fill="auto"/>
            <w:vAlign w:val="center"/>
            <w:hideMark/>
          </w:tcPr>
          <w:p w14:paraId="431BF566" w14:textId="50B087D2" w:rsidR="00914C6E" w:rsidRPr="006A61D9" w:rsidRDefault="00914C6E" w:rsidP="00397A3A">
            <w:pPr>
              <w:widowControl/>
              <w:spacing w:line="500" w:lineRule="exact"/>
              <w:ind w:firstLineChars="0" w:firstLine="0"/>
              <w:jc w:val="center"/>
              <w:rPr>
                <w:rFonts w:hAnsi="宋体" w:cs="宋体"/>
                <w:b/>
                <w:color w:val="000000"/>
                <w:kern w:val="0"/>
                <w:szCs w:val="28"/>
              </w:rPr>
            </w:pPr>
            <w:r w:rsidRPr="006A61D9">
              <w:rPr>
                <w:rFonts w:hAnsi="宋体" w:cs="宋体" w:hint="eastAsia"/>
                <w:b/>
                <w:color w:val="000000"/>
                <w:kern w:val="0"/>
                <w:szCs w:val="28"/>
              </w:rPr>
              <w:t>合计</w:t>
            </w:r>
          </w:p>
        </w:tc>
        <w:tc>
          <w:tcPr>
            <w:tcW w:w="0" w:type="auto"/>
            <w:shd w:val="clear" w:color="auto" w:fill="auto"/>
            <w:vAlign w:val="center"/>
            <w:hideMark/>
          </w:tcPr>
          <w:p w14:paraId="22A214C3" w14:textId="73FE9F48" w:rsidR="00914C6E" w:rsidRPr="006A61D9" w:rsidRDefault="00914C6E" w:rsidP="00397A3A">
            <w:pPr>
              <w:widowControl/>
              <w:spacing w:line="500" w:lineRule="exact"/>
              <w:ind w:firstLineChars="0" w:firstLine="0"/>
              <w:jc w:val="center"/>
              <w:rPr>
                <w:rFonts w:hAnsi="宋体" w:cs="宋体"/>
                <w:b/>
                <w:color w:val="000000"/>
                <w:kern w:val="0"/>
                <w:szCs w:val="28"/>
              </w:rPr>
            </w:pPr>
            <w:r w:rsidRPr="006A61D9">
              <w:rPr>
                <w:rFonts w:hAnsi="宋体" w:cs="宋体" w:hint="eastAsia"/>
                <w:b/>
                <w:color w:val="000000"/>
                <w:kern w:val="0"/>
                <w:szCs w:val="28"/>
              </w:rPr>
              <w:t>20</w:t>
            </w:r>
          </w:p>
        </w:tc>
        <w:tc>
          <w:tcPr>
            <w:tcW w:w="0" w:type="auto"/>
            <w:shd w:val="clear" w:color="auto" w:fill="auto"/>
            <w:vAlign w:val="center"/>
            <w:hideMark/>
          </w:tcPr>
          <w:p w14:paraId="3F0333FD" w14:textId="274D7AD7" w:rsidR="00914C6E" w:rsidRPr="006A61D9" w:rsidRDefault="00914C6E" w:rsidP="00397A3A">
            <w:pPr>
              <w:widowControl/>
              <w:spacing w:line="500" w:lineRule="exact"/>
              <w:ind w:firstLineChars="0" w:firstLine="0"/>
              <w:jc w:val="center"/>
              <w:rPr>
                <w:rFonts w:hAnsi="宋体" w:cs="宋体"/>
                <w:b/>
                <w:color w:val="000000"/>
                <w:kern w:val="0"/>
                <w:szCs w:val="28"/>
              </w:rPr>
            </w:pPr>
            <w:r w:rsidRPr="006A61D9">
              <w:rPr>
                <w:rFonts w:hAnsi="宋体" w:cs="宋体" w:hint="eastAsia"/>
                <w:b/>
                <w:color w:val="000000"/>
                <w:kern w:val="0"/>
                <w:szCs w:val="28"/>
              </w:rPr>
              <w:t>1</w:t>
            </w:r>
            <w:r w:rsidR="009A4E87" w:rsidRPr="006A61D9">
              <w:rPr>
                <w:rFonts w:hAnsi="宋体" w:cs="宋体" w:hint="eastAsia"/>
                <w:b/>
                <w:color w:val="000000"/>
                <w:kern w:val="0"/>
                <w:szCs w:val="28"/>
              </w:rPr>
              <w:t>9.7</w:t>
            </w:r>
          </w:p>
        </w:tc>
        <w:tc>
          <w:tcPr>
            <w:tcW w:w="0" w:type="auto"/>
            <w:shd w:val="clear" w:color="auto" w:fill="auto"/>
            <w:vAlign w:val="center"/>
            <w:hideMark/>
          </w:tcPr>
          <w:p w14:paraId="78EE3EC2" w14:textId="3D902885" w:rsidR="00914C6E" w:rsidRPr="006A61D9" w:rsidRDefault="00914C6E" w:rsidP="00397A3A">
            <w:pPr>
              <w:widowControl/>
              <w:spacing w:line="500" w:lineRule="exact"/>
              <w:ind w:firstLineChars="0" w:firstLine="0"/>
              <w:jc w:val="center"/>
              <w:rPr>
                <w:rFonts w:hAnsi="宋体" w:cs="宋体"/>
                <w:b/>
                <w:color w:val="000000"/>
                <w:kern w:val="0"/>
                <w:szCs w:val="28"/>
              </w:rPr>
            </w:pPr>
            <w:r w:rsidRPr="006A61D9">
              <w:rPr>
                <w:rFonts w:hAnsi="宋体" w:cs="宋体" w:hint="eastAsia"/>
                <w:b/>
                <w:color w:val="000000"/>
                <w:kern w:val="0"/>
                <w:szCs w:val="28"/>
              </w:rPr>
              <w:t>9</w:t>
            </w:r>
            <w:r w:rsidR="009A4E87" w:rsidRPr="006A61D9">
              <w:rPr>
                <w:rFonts w:hAnsi="宋体" w:cs="宋体" w:hint="eastAsia"/>
                <w:b/>
                <w:color w:val="000000"/>
                <w:kern w:val="0"/>
                <w:szCs w:val="28"/>
              </w:rPr>
              <w:t>8.5</w:t>
            </w:r>
            <w:r w:rsidRPr="006A61D9">
              <w:rPr>
                <w:rFonts w:hAnsi="宋体" w:cs="宋体" w:hint="eastAsia"/>
                <w:b/>
                <w:color w:val="000000"/>
                <w:kern w:val="0"/>
                <w:szCs w:val="28"/>
              </w:rPr>
              <w:t>%</w:t>
            </w:r>
          </w:p>
        </w:tc>
      </w:tr>
    </w:tbl>
    <w:p w14:paraId="59317675" w14:textId="5E3B2C74" w:rsidR="002977C7" w:rsidRDefault="000F6B7E" w:rsidP="00397A3A">
      <w:pPr>
        <w:spacing w:line="500" w:lineRule="exact"/>
        <w:ind w:firstLine="560"/>
        <w:rPr>
          <w:rFonts w:hAnsi="仿宋"/>
          <w:szCs w:val="32"/>
        </w:rPr>
      </w:pPr>
      <w:r w:rsidRPr="000F6B7E">
        <w:rPr>
          <w:rFonts w:hint="eastAsia"/>
        </w:rPr>
        <w:t>开展脱贫攻坚民主监督，</w:t>
      </w:r>
      <w:r w:rsidR="00382CD3">
        <w:t>有效助推了</w:t>
      </w:r>
      <w:r w:rsidR="00382CD3">
        <w:rPr>
          <w:rFonts w:hint="eastAsia"/>
        </w:rPr>
        <w:t>临潭</w:t>
      </w:r>
      <w:r w:rsidRPr="000F6B7E">
        <w:t>县</w:t>
      </w:r>
      <w:r w:rsidR="002D4CE1">
        <w:rPr>
          <w:rFonts w:hint="eastAsia"/>
        </w:rPr>
        <w:t>店</w:t>
      </w:r>
      <w:r w:rsidR="002D4CE1">
        <w:t>子镇</w:t>
      </w:r>
      <w:r w:rsidR="00382CD3">
        <w:rPr>
          <w:rFonts w:hint="eastAsia"/>
        </w:rPr>
        <w:t>业</w:t>
      </w:r>
      <w:r w:rsidR="00382CD3">
        <w:t>仁村</w:t>
      </w:r>
      <w:r w:rsidRPr="000F6B7E">
        <w:t>打赢打好脱贫攻坚战；认真做好脱贫攻坚重点任务专项监督查检；把扶贫帮扶工作作为社会服务重点来推进，着力推进各项工作</w:t>
      </w:r>
      <w:r w:rsidR="00382CD3">
        <w:t>有效落实</w:t>
      </w:r>
      <w:r w:rsidR="00382CD3">
        <w:rPr>
          <w:rFonts w:hint="eastAsia"/>
        </w:rPr>
        <w:t>，</w:t>
      </w:r>
      <w:r w:rsidR="002977C7">
        <w:rPr>
          <w:rFonts w:hAnsi="仿宋" w:hint="eastAsia"/>
          <w:szCs w:val="32"/>
        </w:rPr>
        <w:t>部门工作带来了良好的经济效益</w:t>
      </w:r>
      <w:r w:rsidR="00B547FA">
        <w:rPr>
          <w:rFonts w:hAnsi="仿宋" w:hint="eastAsia"/>
          <w:szCs w:val="32"/>
        </w:rPr>
        <w:t>和社会效益</w:t>
      </w:r>
      <w:r w:rsidR="002977C7">
        <w:rPr>
          <w:rFonts w:hAnsi="仿宋" w:hint="eastAsia"/>
          <w:szCs w:val="32"/>
        </w:rPr>
        <w:t>。</w:t>
      </w:r>
    </w:p>
    <w:p w14:paraId="7FB66D25" w14:textId="3419F586" w:rsidR="00466A04" w:rsidRPr="009B114E" w:rsidRDefault="00672C8C" w:rsidP="00397A3A">
      <w:pPr>
        <w:pStyle w:val="4"/>
        <w:spacing w:line="500" w:lineRule="exact"/>
        <w:ind w:firstLineChars="71" w:firstLine="200"/>
        <w:rPr>
          <w:rFonts w:ascii="黑体" w:hAnsi="黑体"/>
        </w:rPr>
      </w:pPr>
      <w:r w:rsidRPr="009B114E">
        <w:rPr>
          <w:rFonts w:ascii="黑体" w:hAnsi="黑体" w:hint="eastAsia"/>
        </w:rPr>
        <w:t>3</w:t>
      </w:r>
      <w:r w:rsidRPr="009B114E">
        <w:rPr>
          <w:rFonts w:ascii="黑体" w:hAnsi="黑体"/>
        </w:rPr>
        <w:t>.3</w:t>
      </w:r>
      <w:r w:rsidR="00466A04" w:rsidRPr="009B114E">
        <w:rPr>
          <w:rFonts w:ascii="黑体" w:hAnsi="黑体" w:hint="eastAsia"/>
        </w:rPr>
        <w:t>社会影响</w:t>
      </w:r>
    </w:p>
    <w:p w14:paraId="14860F11" w14:textId="502C2EAD" w:rsidR="00466A04" w:rsidRPr="008D2EC2" w:rsidRDefault="00672C8C" w:rsidP="00397A3A">
      <w:pPr>
        <w:spacing w:line="500" w:lineRule="exact"/>
        <w:ind w:firstLine="562"/>
      </w:pPr>
      <w:r w:rsidRPr="00672C8C">
        <w:rPr>
          <w:rFonts w:hint="eastAsia"/>
          <w:b/>
        </w:rPr>
        <w:t>单位获奖情况。</w:t>
      </w:r>
      <w:r w:rsidR="00466A04" w:rsidRPr="008D2EC2">
        <w:rPr>
          <w:rFonts w:hint="eastAsia"/>
        </w:rPr>
        <w:t>本项为加分项，2019年度</w:t>
      </w:r>
      <w:r w:rsidR="002D4CE1">
        <w:rPr>
          <w:rFonts w:hint="eastAsia"/>
        </w:rPr>
        <w:t>农工</w:t>
      </w:r>
      <w:r w:rsidR="002D4CE1">
        <w:t>党甘肃省委会</w:t>
      </w:r>
      <w:r w:rsidR="002D4CE1">
        <w:rPr>
          <w:rFonts w:hint="eastAsia"/>
        </w:rPr>
        <w:t>参</w:t>
      </w:r>
      <w:r w:rsidR="002D4CE1">
        <w:t>政议政部获</w:t>
      </w:r>
      <w:r w:rsidR="00466A04" w:rsidRPr="008D2EC2">
        <w:rPr>
          <w:rFonts w:hint="eastAsia"/>
        </w:rPr>
        <w:t>得</w:t>
      </w:r>
      <w:r w:rsidR="002D4CE1">
        <w:rPr>
          <w:rFonts w:hint="eastAsia"/>
        </w:rPr>
        <w:t>中</w:t>
      </w:r>
      <w:r w:rsidR="002D4CE1">
        <w:t>共甘肃省委、省政府表彰的“</w:t>
      </w:r>
      <w:r w:rsidR="002D4CE1">
        <w:rPr>
          <w:rFonts w:hint="eastAsia"/>
        </w:rPr>
        <w:t>甘肃</w:t>
      </w:r>
      <w:r w:rsidR="00466A04" w:rsidRPr="008D2EC2">
        <w:rPr>
          <w:rFonts w:hint="eastAsia"/>
        </w:rPr>
        <w:t>省</w:t>
      </w:r>
      <w:r w:rsidR="002D4CE1">
        <w:rPr>
          <w:rFonts w:hint="eastAsia"/>
        </w:rPr>
        <w:t>民</w:t>
      </w:r>
      <w:r w:rsidR="002D4CE1">
        <w:t>族团结进步模范集体”</w:t>
      </w:r>
      <w:r w:rsidR="00466A04" w:rsidRPr="008D2EC2">
        <w:rPr>
          <w:rFonts w:hint="eastAsia"/>
        </w:rPr>
        <w:t>，加分。</w:t>
      </w:r>
    </w:p>
    <w:p w14:paraId="496E3A3B" w14:textId="73CCCAC7" w:rsidR="008F0A93" w:rsidRPr="008D2EC2" w:rsidRDefault="00466A04" w:rsidP="00397A3A">
      <w:pPr>
        <w:spacing w:line="500" w:lineRule="exact"/>
        <w:ind w:firstLine="562"/>
      </w:pPr>
      <w:r w:rsidRPr="00672C8C">
        <w:rPr>
          <w:rFonts w:hint="eastAsia"/>
          <w:b/>
        </w:rPr>
        <w:lastRenderedPageBreak/>
        <w:t>违法违纪情况。</w:t>
      </w:r>
      <w:r w:rsidRPr="008D2EC2">
        <w:rPr>
          <w:rFonts w:hint="eastAsia"/>
        </w:rPr>
        <w:t>本项为减分项。2019年未出现在国家层面督查或人大审计、监察等监督监察时发现问题被问责的情况，不扣分。</w:t>
      </w:r>
    </w:p>
    <w:p w14:paraId="402967C8" w14:textId="7F045892" w:rsidR="005A59BB" w:rsidRPr="008D2EC2" w:rsidRDefault="005A59BB" w:rsidP="00397A3A">
      <w:pPr>
        <w:pStyle w:val="3"/>
        <w:spacing w:line="500" w:lineRule="exact"/>
      </w:pPr>
      <w:r w:rsidRPr="008D2EC2">
        <w:rPr>
          <w:rFonts w:hint="eastAsia"/>
        </w:rPr>
        <w:t>4.能力建设</w:t>
      </w:r>
    </w:p>
    <w:p w14:paraId="128C2224" w14:textId="4399C49F" w:rsidR="00F7211B" w:rsidRPr="008D2EC2" w:rsidRDefault="00611FD1" w:rsidP="00397A3A">
      <w:pPr>
        <w:spacing w:line="500" w:lineRule="exact"/>
        <w:ind w:firstLine="560"/>
      </w:pPr>
      <w:r w:rsidRPr="008D2EC2">
        <w:rPr>
          <w:rFonts w:hint="eastAsia"/>
        </w:rPr>
        <w:t xml:space="preserve"> </w:t>
      </w:r>
      <w:r w:rsidR="00F7211B" w:rsidRPr="008D2EC2">
        <w:rPr>
          <w:rFonts w:hint="eastAsia"/>
        </w:rPr>
        <w:t>根据省级部门（单位）整体支出绩效自评表（参考模板）能力建设二级指标下设</w:t>
      </w:r>
      <w:r w:rsidR="00F7211B" w:rsidRPr="008D2EC2">
        <w:t>5个三级共性指标，指标权重合计10分，自评得分10分，得分率为100%。</w:t>
      </w:r>
    </w:p>
    <w:tbl>
      <w:tblPr>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116"/>
        <w:gridCol w:w="1116"/>
        <w:gridCol w:w="1519"/>
      </w:tblGrid>
      <w:tr w:rsidR="00F7211B" w:rsidRPr="004867B8" w14:paraId="306B793D" w14:textId="77777777" w:rsidTr="003E12D4">
        <w:trPr>
          <w:trHeight w:val="391"/>
        </w:trPr>
        <w:tc>
          <w:tcPr>
            <w:tcW w:w="0" w:type="auto"/>
            <w:shd w:val="clear" w:color="auto" w:fill="auto"/>
            <w:vAlign w:val="center"/>
            <w:hideMark/>
          </w:tcPr>
          <w:p w14:paraId="25067DA5" w14:textId="77777777" w:rsidR="00F7211B" w:rsidRPr="003E12D4" w:rsidRDefault="00F7211B" w:rsidP="00397A3A">
            <w:pPr>
              <w:widowControl/>
              <w:spacing w:line="500" w:lineRule="exact"/>
              <w:ind w:firstLineChars="0" w:firstLine="0"/>
              <w:jc w:val="center"/>
              <w:rPr>
                <w:rFonts w:ascii="宋体" w:hAnsi="宋体" w:cs="宋体"/>
                <w:b/>
                <w:color w:val="000000"/>
                <w:kern w:val="0"/>
                <w:szCs w:val="28"/>
              </w:rPr>
            </w:pPr>
            <w:r w:rsidRPr="003E12D4">
              <w:rPr>
                <w:rFonts w:ascii="宋体" w:hAnsi="宋体" w:cs="宋体" w:hint="eastAsia"/>
                <w:b/>
                <w:color w:val="000000"/>
                <w:kern w:val="0"/>
                <w:szCs w:val="28"/>
              </w:rPr>
              <w:t>三级指标</w:t>
            </w:r>
          </w:p>
        </w:tc>
        <w:tc>
          <w:tcPr>
            <w:tcW w:w="0" w:type="auto"/>
            <w:shd w:val="clear" w:color="auto" w:fill="auto"/>
            <w:noWrap/>
            <w:vAlign w:val="center"/>
            <w:hideMark/>
          </w:tcPr>
          <w:p w14:paraId="050EF01F" w14:textId="77777777" w:rsidR="00F7211B" w:rsidRPr="003E12D4" w:rsidRDefault="00F7211B" w:rsidP="00397A3A">
            <w:pPr>
              <w:widowControl/>
              <w:spacing w:line="500" w:lineRule="exact"/>
              <w:ind w:firstLineChars="0" w:firstLine="0"/>
              <w:jc w:val="center"/>
              <w:rPr>
                <w:rFonts w:ascii="宋体" w:hAnsi="宋体" w:cs="宋体"/>
                <w:b/>
                <w:color w:val="000000"/>
                <w:kern w:val="0"/>
                <w:szCs w:val="28"/>
              </w:rPr>
            </w:pPr>
            <w:r w:rsidRPr="003E12D4">
              <w:rPr>
                <w:rFonts w:ascii="宋体" w:hAnsi="宋体" w:cs="宋体" w:hint="eastAsia"/>
                <w:b/>
                <w:color w:val="000000"/>
                <w:kern w:val="0"/>
                <w:szCs w:val="28"/>
              </w:rPr>
              <w:t>权重</w:t>
            </w:r>
          </w:p>
        </w:tc>
        <w:tc>
          <w:tcPr>
            <w:tcW w:w="0" w:type="auto"/>
            <w:shd w:val="clear" w:color="auto" w:fill="auto"/>
            <w:noWrap/>
            <w:vAlign w:val="center"/>
            <w:hideMark/>
          </w:tcPr>
          <w:p w14:paraId="291E8C30" w14:textId="77777777" w:rsidR="00F7211B" w:rsidRPr="003E12D4" w:rsidRDefault="00F7211B" w:rsidP="00397A3A">
            <w:pPr>
              <w:widowControl/>
              <w:spacing w:line="500" w:lineRule="exact"/>
              <w:ind w:firstLineChars="0" w:firstLine="0"/>
              <w:jc w:val="center"/>
              <w:rPr>
                <w:rFonts w:ascii="宋体" w:hAnsi="宋体" w:cs="宋体"/>
                <w:b/>
                <w:color w:val="000000"/>
                <w:kern w:val="0"/>
                <w:szCs w:val="28"/>
              </w:rPr>
            </w:pPr>
            <w:r w:rsidRPr="003E12D4">
              <w:rPr>
                <w:rFonts w:ascii="宋体" w:hAnsi="宋体" w:cs="宋体" w:hint="eastAsia"/>
                <w:b/>
                <w:color w:val="000000"/>
                <w:kern w:val="0"/>
                <w:szCs w:val="28"/>
              </w:rPr>
              <w:t>分值</w:t>
            </w:r>
          </w:p>
        </w:tc>
        <w:tc>
          <w:tcPr>
            <w:tcW w:w="0" w:type="auto"/>
            <w:shd w:val="clear" w:color="auto" w:fill="auto"/>
            <w:noWrap/>
            <w:vAlign w:val="center"/>
            <w:hideMark/>
          </w:tcPr>
          <w:p w14:paraId="13F4C663" w14:textId="77777777" w:rsidR="00F7211B" w:rsidRPr="003E12D4" w:rsidRDefault="00F7211B" w:rsidP="00397A3A">
            <w:pPr>
              <w:widowControl/>
              <w:spacing w:line="500" w:lineRule="exact"/>
              <w:ind w:firstLineChars="0" w:firstLine="0"/>
              <w:jc w:val="center"/>
              <w:rPr>
                <w:rFonts w:ascii="宋体" w:hAnsi="宋体" w:cs="宋体"/>
                <w:b/>
                <w:color w:val="000000"/>
                <w:kern w:val="0"/>
                <w:szCs w:val="28"/>
              </w:rPr>
            </w:pPr>
            <w:r w:rsidRPr="003E12D4">
              <w:rPr>
                <w:rFonts w:ascii="宋体" w:hAnsi="宋体" w:cs="宋体" w:hint="eastAsia"/>
                <w:b/>
                <w:color w:val="000000"/>
                <w:kern w:val="0"/>
                <w:szCs w:val="28"/>
              </w:rPr>
              <w:t>得分率</w:t>
            </w:r>
          </w:p>
        </w:tc>
      </w:tr>
      <w:tr w:rsidR="00F7211B" w:rsidRPr="004867B8" w14:paraId="45F4CA5F" w14:textId="77777777" w:rsidTr="00672C8C">
        <w:trPr>
          <w:trHeight w:val="391"/>
        </w:trPr>
        <w:tc>
          <w:tcPr>
            <w:tcW w:w="0" w:type="auto"/>
            <w:shd w:val="clear" w:color="auto" w:fill="auto"/>
            <w:vAlign w:val="center"/>
            <w:hideMark/>
          </w:tcPr>
          <w:p w14:paraId="2616F89F" w14:textId="77777777" w:rsidR="00F7211B" w:rsidRPr="004867B8" w:rsidRDefault="00F7211B" w:rsidP="00397A3A">
            <w:pPr>
              <w:widowControl/>
              <w:spacing w:line="500" w:lineRule="exact"/>
              <w:ind w:firstLineChars="0" w:firstLine="0"/>
              <w:jc w:val="left"/>
              <w:rPr>
                <w:rFonts w:ascii="宋体" w:hAnsi="宋体" w:cs="宋体"/>
                <w:color w:val="000000"/>
                <w:kern w:val="0"/>
                <w:szCs w:val="28"/>
              </w:rPr>
            </w:pPr>
            <w:r w:rsidRPr="004867B8">
              <w:rPr>
                <w:rFonts w:ascii="宋体" w:hAnsi="宋体" w:cs="宋体" w:hint="eastAsia"/>
                <w:color w:val="000000"/>
                <w:kern w:val="0"/>
                <w:szCs w:val="28"/>
              </w:rPr>
              <w:t>中期规划建设完备程度</w:t>
            </w:r>
          </w:p>
        </w:tc>
        <w:tc>
          <w:tcPr>
            <w:tcW w:w="0" w:type="auto"/>
            <w:shd w:val="clear" w:color="auto" w:fill="auto"/>
            <w:vAlign w:val="center"/>
            <w:hideMark/>
          </w:tcPr>
          <w:p w14:paraId="5A4CAEF9" w14:textId="77777777" w:rsidR="00F7211B" w:rsidRPr="004867B8" w:rsidRDefault="00F7211B" w:rsidP="00397A3A">
            <w:pPr>
              <w:widowControl/>
              <w:spacing w:line="500" w:lineRule="exact"/>
              <w:ind w:firstLineChars="0" w:firstLine="0"/>
              <w:jc w:val="center"/>
              <w:rPr>
                <w:rFonts w:ascii="宋体" w:hAnsi="宋体" w:cs="宋体"/>
                <w:color w:val="000000"/>
                <w:kern w:val="0"/>
                <w:szCs w:val="28"/>
              </w:rPr>
            </w:pPr>
            <w:r w:rsidRPr="004867B8">
              <w:rPr>
                <w:rFonts w:ascii="宋体" w:hAnsi="宋体" w:cs="宋体" w:hint="eastAsia"/>
                <w:color w:val="000000"/>
                <w:kern w:val="0"/>
                <w:szCs w:val="28"/>
              </w:rPr>
              <w:t>2</w:t>
            </w:r>
          </w:p>
        </w:tc>
        <w:tc>
          <w:tcPr>
            <w:tcW w:w="0" w:type="auto"/>
            <w:shd w:val="clear" w:color="auto" w:fill="auto"/>
            <w:vAlign w:val="center"/>
            <w:hideMark/>
          </w:tcPr>
          <w:p w14:paraId="4AE15DAC" w14:textId="2C97F6B8" w:rsidR="00F7211B" w:rsidRPr="004867B8" w:rsidRDefault="003E12D4" w:rsidP="00397A3A">
            <w:pPr>
              <w:widowControl/>
              <w:spacing w:line="500" w:lineRule="exact"/>
              <w:ind w:firstLineChars="0" w:firstLine="0"/>
              <w:jc w:val="center"/>
              <w:rPr>
                <w:rFonts w:ascii="宋体" w:hAnsi="宋体" w:cs="宋体"/>
                <w:color w:val="000000"/>
                <w:kern w:val="0"/>
                <w:szCs w:val="28"/>
              </w:rPr>
            </w:pPr>
            <w:r>
              <w:rPr>
                <w:rFonts w:ascii="宋体" w:hAnsi="宋体" w:cs="宋体"/>
                <w:color w:val="000000"/>
                <w:kern w:val="0"/>
                <w:szCs w:val="28"/>
              </w:rPr>
              <w:t>2</w:t>
            </w:r>
          </w:p>
        </w:tc>
        <w:tc>
          <w:tcPr>
            <w:tcW w:w="0" w:type="auto"/>
            <w:shd w:val="clear" w:color="auto" w:fill="auto"/>
            <w:vAlign w:val="center"/>
            <w:hideMark/>
          </w:tcPr>
          <w:p w14:paraId="42D379CF" w14:textId="7826235B" w:rsidR="00F7211B" w:rsidRPr="004867B8" w:rsidRDefault="00F7211B" w:rsidP="00397A3A">
            <w:pPr>
              <w:widowControl/>
              <w:spacing w:line="500" w:lineRule="exact"/>
              <w:ind w:firstLineChars="0" w:firstLine="0"/>
              <w:jc w:val="center"/>
              <w:rPr>
                <w:rFonts w:ascii="宋体" w:hAnsi="宋体" w:cs="宋体"/>
                <w:color w:val="000000"/>
                <w:kern w:val="0"/>
                <w:szCs w:val="28"/>
              </w:rPr>
            </w:pPr>
            <w:r w:rsidRPr="004867B8">
              <w:rPr>
                <w:rFonts w:ascii="宋体" w:hAnsi="宋体" w:cs="宋体" w:hint="eastAsia"/>
                <w:color w:val="000000"/>
                <w:kern w:val="0"/>
                <w:szCs w:val="28"/>
              </w:rPr>
              <w:t>100%</w:t>
            </w:r>
          </w:p>
        </w:tc>
      </w:tr>
      <w:tr w:rsidR="003E12D4" w:rsidRPr="004867B8" w14:paraId="19FFE356" w14:textId="77777777" w:rsidTr="00FE5201">
        <w:trPr>
          <w:trHeight w:val="391"/>
        </w:trPr>
        <w:tc>
          <w:tcPr>
            <w:tcW w:w="0" w:type="auto"/>
            <w:shd w:val="clear" w:color="auto" w:fill="auto"/>
            <w:vAlign w:val="center"/>
            <w:hideMark/>
          </w:tcPr>
          <w:p w14:paraId="5B0485FD" w14:textId="77777777" w:rsidR="003E12D4" w:rsidRPr="004867B8" w:rsidRDefault="003E12D4" w:rsidP="00397A3A">
            <w:pPr>
              <w:widowControl/>
              <w:spacing w:line="500" w:lineRule="exact"/>
              <w:ind w:firstLineChars="0" w:firstLine="0"/>
              <w:jc w:val="left"/>
              <w:rPr>
                <w:rFonts w:ascii="宋体" w:hAnsi="宋体" w:cs="宋体"/>
                <w:color w:val="000000"/>
                <w:kern w:val="0"/>
                <w:szCs w:val="28"/>
              </w:rPr>
            </w:pPr>
            <w:r w:rsidRPr="004867B8">
              <w:rPr>
                <w:rFonts w:ascii="宋体" w:hAnsi="宋体" w:cs="宋体" w:hint="eastAsia"/>
                <w:color w:val="000000"/>
                <w:kern w:val="0"/>
                <w:szCs w:val="28"/>
              </w:rPr>
              <w:t>党建工作开展规律性</w:t>
            </w:r>
          </w:p>
        </w:tc>
        <w:tc>
          <w:tcPr>
            <w:tcW w:w="0" w:type="auto"/>
            <w:shd w:val="clear" w:color="auto" w:fill="auto"/>
            <w:vAlign w:val="center"/>
            <w:hideMark/>
          </w:tcPr>
          <w:p w14:paraId="57950ED4" w14:textId="77777777"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4867B8">
              <w:rPr>
                <w:rFonts w:ascii="宋体" w:hAnsi="宋体" w:cs="宋体" w:hint="eastAsia"/>
                <w:color w:val="000000"/>
                <w:kern w:val="0"/>
                <w:szCs w:val="28"/>
              </w:rPr>
              <w:t>2</w:t>
            </w:r>
          </w:p>
        </w:tc>
        <w:tc>
          <w:tcPr>
            <w:tcW w:w="0" w:type="auto"/>
            <w:shd w:val="clear" w:color="auto" w:fill="auto"/>
            <w:hideMark/>
          </w:tcPr>
          <w:p w14:paraId="0C66C5A4" w14:textId="5E0BCC2E"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25496E">
              <w:rPr>
                <w:rFonts w:ascii="宋体" w:hAnsi="宋体" w:cs="宋体"/>
                <w:color w:val="000000"/>
                <w:kern w:val="0"/>
                <w:szCs w:val="28"/>
              </w:rPr>
              <w:t>2</w:t>
            </w:r>
          </w:p>
        </w:tc>
        <w:tc>
          <w:tcPr>
            <w:tcW w:w="0" w:type="auto"/>
            <w:shd w:val="clear" w:color="auto" w:fill="auto"/>
            <w:hideMark/>
          </w:tcPr>
          <w:p w14:paraId="5DB8EA43" w14:textId="71B9C3D6"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EE50A6">
              <w:rPr>
                <w:rFonts w:ascii="宋体" w:hAnsi="宋体" w:cs="宋体" w:hint="eastAsia"/>
                <w:color w:val="000000"/>
                <w:kern w:val="0"/>
                <w:szCs w:val="28"/>
              </w:rPr>
              <w:t>100%</w:t>
            </w:r>
          </w:p>
        </w:tc>
      </w:tr>
      <w:tr w:rsidR="003E12D4" w:rsidRPr="004867B8" w14:paraId="3E69A6E3" w14:textId="77777777" w:rsidTr="00FE5201">
        <w:trPr>
          <w:trHeight w:val="391"/>
        </w:trPr>
        <w:tc>
          <w:tcPr>
            <w:tcW w:w="0" w:type="auto"/>
            <w:shd w:val="clear" w:color="auto" w:fill="auto"/>
            <w:vAlign w:val="center"/>
            <w:hideMark/>
          </w:tcPr>
          <w:p w14:paraId="08C1094D" w14:textId="77777777" w:rsidR="003E12D4" w:rsidRPr="004867B8" w:rsidRDefault="003E12D4" w:rsidP="00397A3A">
            <w:pPr>
              <w:widowControl/>
              <w:spacing w:line="500" w:lineRule="exact"/>
              <w:ind w:firstLineChars="0" w:firstLine="0"/>
              <w:jc w:val="left"/>
              <w:rPr>
                <w:rFonts w:ascii="宋体" w:hAnsi="宋体" w:cs="宋体"/>
                <w:color w:val="000000"/>
                <w:kern w:val="0"/>
                <w:szCs w:val="28"/>
              </w:rPr>
            </w:pPr>
            <w:r w:rsidRPr="004867B8">
              <w:rPr>
                <w:rFonts w:ascii="宋体" w:hAnsi="宋体" w:cs="宋体" w:hint="eastAsia"/>
                <w:color w:val="000000"/>
                <w:kern w:val="0"/>
                <w:szCs w:val="28"/>
              </w:rPr>
              <w:t>信息化管理覆盖率</w:t>
            </w:r>
          </w:p>
        </w:tc>
        <w:tc>
          <w:tcPr>
            <w:tcW w:w="0" w:type="auto"/>
            <w:shd w:val="clear" w:color="auto" w:fill="auto"/>
            <w:vAlign w:val="center"/>
            <w:hideMark/>
          </w:tcPr>
          <w:p w14:paraId="708E8525" w14:textId="77777777"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4867B8">
              <w:rPr>
                <w:rFonts w:ascii="宋体" w:hAnsi="宋体" w:cs="宋体" w:hint="eastAsia"/>
                <w:color w:val="000000"/>
                <w:kern w:val="0"/>
                <w:szCs w:val="28"/>
              </w:rPr>
              <w:t>2</w:t>
            </w:r>
          </w:p>
        </w:tc>
        <w:tc>
          <w:tcPr>
            <w:tcW w:w="0" w:type="auto"/>
            <w:shd w:val="clear" w:color="auto" w:fill="auto"/>
            <w:hideMark/>
          </w:tcPr>
          <w:p w14:paraId="2696C2CC" w14:textId="205B6528"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25496E">
              <w:rPr>
                <w:rFonts w:ascii="宋体" w:hAnsi="宋体" w:cs="宋体"/>
                <w:color w:val="000000"/>
                <w:kern w:val="0"/>
                <w:szCs w:val="28"/>
              </w:rPr>
              <w:t>2</w:t>
            </w:r>
          </w:p>
        </w:tc>
        <w:tc>
          <w:tcPr>
            <w:tcW w:w="0" w:type="auto"/>
            <w:shd w:val="clear" w:color="auto" w:fill="auto"/>
            <w:hideMark/>
          </w:tcPr>
          <w:p w14:paraId="00BBC462" w14:textId="16FE8837"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EE50A6">
              <w:rPr>
                <w:rFonts w:ascii="宋体" w:hAnsi="宋体" w:cs="宋体" w:hint="eastAsia"/>
                <w:color w:val="000000"/>
                <w:kern w:val="0"/>
                <w:szCs w:val="28"/>
              </w:rPr>
              <w:t>100%</w:t>
            </w:r>
          </w:p>
        </w:tc>
      </w:tr>
      <w:tr w:rsidR="003E12D4" w:rsidRPr="004867B8" w14:paraId="06D300B2" w14:textId="77777777" w:rsidTr="00FE5201">
        <w:trPr>
          <w:trHeight w:val="391"/>
        </w:trPr>
        <w:tc>
          <w:tcPr>
            <w:tcW w:w="0" w:type="auto"/>
            <w:shd w:val="clear" w:color="auto" w:fill="auto"/>
            <w:vAlign w:val="center"/>
            <w:hideMark/>
          </w:tcPr>
          <w:p w14:paraId="763430A6" w14:textId="77777777" w:rsidR="003E12D4" w:rsidRPr="004867B8" w:rsidRDefault="003E12D4" w:rsidP="00397A3A">
            <w:pPr>
              <w:widowControl/>
              <w:spacing w:line="500" w:lineRule="exact"/>
              <w:ind w:firstLineChars="0" w:firstLine="0"/>
              <w:jc w:val="left"/>
              <w:rPr>
                <w:rFonts w:ascii="宋体" w:hAnsi="宋体" w:cs="宋体"/>
                <w:color w:val="000000"/>
                <w:kern w:val="0"/>
                <w:szCs w:val="28"/>
              </w:rPr>
            </w:pPr>
            <w:r w:rsidRPr="004867B8">
              <w:rPr>
                <w:rFonts w:ascii="宋体" w:hAnsi="宋体" w:cs="宋体" w:hint="eastAsia"/>
                <w:color w:val="000000"/>
                <w:kern w:val="0"/>
                <w:szCs w:val="28"/>
              </w:rPr>
              <w:t>人员培训机制完备性</w:t>
            </w:r>
          </w:p>
        </w:tc>
        <w:tc>
          <w:tcPr>
            <w:tcW w:w="0" w:type="auto"/>
            <w:shd w:val="clear" w:color="auto" w:fill="auto"/>
            <w:vAlign w:val="center"/>
            <w:hideMark/>
          </w:tcPr>
          <w:p w14:paraId="4B3B41F8" w14:textId="77777777"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4867B8">
              <w:rPr>
                <w:rFonts w:ascii="宋体" w:hAnsi="宋体" w:cs="宋体" w:hint="eastAsia"/>
                <w:color w:val="000000"/>
                <w:kern w:val="0"/>
                <w:szCs w:val="28"/>
              </w:rPr>
              <w:t>2</w:t>
            </w:r>
          </w:p>
        </w:tc>
        <w:tc>
          <w:tcPr>
            <w:tcW w:w="0" w:type="auto"/>
            <w:shd w:val="clear" w:color="auto" w:fill="auto"/>
            <w:hideMark/>
          </w:tcPr>
          <w:p w14:paraId="3B5EB610" w14:textId="74C207F2"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25496E">
              <w:rPr>
                <w:rFonts w:ascii="宋体" w:hAnsi="宋体" w:cs="宋体"/>
                <w:color w:val="000000"/>
                <w:kern w:val="0"/>
                <w:szCs w:val="28"/>
              </w:rPr>
              <w:t>2</w:t>
            </w:r>
          </w:p>
        </w:tc>
        <w:tc>
          <w:tcPr>
            <w:tcW w:w="0" w:type="auto"/>
            <w:shd w:val="clear" w:color="auto" w:fill="auto"/>
            <w:hideMark/>
          </w:tcPr>
          <w:p w14:paraId="3B7B5E07" w14:textId="7E112B8D"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EE50A6">
              <w:rPr>
                <w:rFonts w:ascii="宋体" w:hAnsi="宋体" w:cs="宋体" w:hint="eastAsia"/>
                <w:color w:val="000000"/>
                <w:kern w:val="0"/>
                <w:szCs w:val="28"/>
              </w:rPr>
              <w:t>100%</w:t>
            </w:r>
          </w:p>
        </w:tc>
      </w:tr>
      <w:tr w:rsidR="003E12D4" w:rsidRPr="004867B8" w14:paraId="5A219E53" w14:textId="77777777" w:rsidTr="00FE5201">
        <w:trPr>
          <w:trHeight w:val="391"/>
        </w:trPr>
        <w:tc>
          <w:tcPr>
            <w:tcW w:w="0" w:type="auto"/>
            <w:shd w:val="clear" w:color="auto" w:fill="auto"/>
            <w:vAlign w:val="center"/>
            <w:hideMark/>
          </w:tcPr>
          <w:p w14:paraId="67CE7172" w14:textId="77777777" w:rsidR="003E12D4" w:rsidRPr="004867B8" w:rsidRDefault="003E12D4" w:rsidP="00397A3A">
            <w:pPr>
              <w:widowControl/>
              <w:spacing w:line="500" w:lineRule="exact"/>
              <w:ind w:firstLineChars="0" w:firstLine="0"/>
              <w:jc w:val="left"/>
              <w:rPr>
                <w:rFonts w:ascii="宋体" w:hAnsi="宋体" w:cs="宋体"/>
                <w:color w:val="000000"/>
                <w:kern w:val="0"/>
                <w:szCs w:val="28"/>
              </w:rPr>
            </w:pPr>
            <w:r w:rsidRPr="004867B8">
              <w:rPr>
                <w:rFonts w:ascii="宋体" w:hAnsi="宋体" w:cs="宋体" w:hint="eastAsia"/>
                <w:color w:val="000000"/>
                <w:kern w:val="0"/>
                <w:szCs w:val="28"/>
              </w:rPr>
              <w:t>档案管理完备性</w:t>
            </w:r>
          </w:p>
        </w:tc>
        <w:tc>
          <w:tcPr>
            <w:tcW w:w="0" w:type="auto"/>
            <w:shd w:val="clear" w:color="auto" w:fill="auto"/>
            <w:vAlign w:val="center"/>
            <w:hideMark/>
          </w:tcPr>
          <w:p w14:paraId="75E318DF" w14:textId="77777777"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4867B8">
              <w:rPr>
                <w:rFonts w:ascii="宋体" w:hAnsi="宋体" w:cs="宋体" w:hint="eastAsia"/>
                <w:color w:val="000000"/>
                <w:kern w:val="0"/>
                <w:szCs w:val="28"/>
              </w:rPr>
              <w:t>2</w:t>
            </w:r>
          </w:p>
        </w:tc>
        <w:tc>
          <w:tcPr>
            <w:tcW w:w="0" w:type="auto"/>
            <w:shd w:val="clear" w:color="auto" w:fill="auto"/>
            <w:hideMark/>
          </w:tcPr>
          <w:p w14:paraId="243E29E2" w14:textId="6F890F8A"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25496E">
              <w:rPr>
                <w:rFonts w:ascii="宋体" w:hAnsi="宋体" w:cs="宋体"/>
                <w:color w:val="000000"/>
                <w:kern w:val="0"/>
                <w:szCs w:val="28"/>
              </w:rPr>
              <w:t>2</w:t>
            </w:r>
          </w:p>
        </w:tc>
        <w:tc>
          <w:tcPr>
            <w:tcW w:w="0" w:type="auto"/>
            <w:shd w:val="clear" w:color="auto" w:fill="auto"/>
            <w:hideMark/>
          </w:tcPr>
          <w:p w14:paraId="7FD99B24" w14:textId="448628A3" w:rsidR="003E12D4" w:rsidRPr="004867B8" w:rsidRDefault="003E12D4" w:rsidP="00397A3A">
            <w:pPr>
              <w:widowControl/>
              <w:spacing w:line="500" w:lineRule="exact"/>
              <w:ind w:firstLineChars="0" w:firstLine="0"/>
              <w:jc w:val="center"/>
              <w:rPr>
                <w:rFonts w:ascii="宋体" w:hAnsi="宋体" w:cs="宋体"/>
                <w:color w:val="000000"/>
                <w:kern w:val="0"/>
                <w:szCs w:val="28"/>
              </w:rPr>
            </w:pPr>
            <w:r w:rsidRPr="00EE50A6">
              <w:rPr>
                <w:rFonts w:ascii="宋体" w:hAnsi="宋体" w:cs="宋体" w:hint="eastAsia"/>
                <w:color w:val="000000"/>
                <w:kern w:val="0"/>
                <w:szCs w:val="28"/>
              </w:rPr>
              <w:t>100%</w:t>
            </w:r>
          </w:p>
        </w:tc>
      </w:tr>
      <w:tr w:rsidR="00F7211B" w:rsidRPr="004867B8" w14:paraId="101BD6D1" w14:textId="77777777" w:rsidTr="003E12D4">
        <w:trPr>
          <w:trHeight w:val="391"/>
        </w:trPr>
        <w:tc>
          <w:tcPr>
            <w:tcW w:w="0" w:type="auto"/>
            <w:shd w:val="clear" w:color="auto" w:fill="auto"/>
            <w:vAlign w:val="center"/>
            <w:hideMark/>
          </w:tcPr>
          <w:p w14:paraId="56C3C5DF" w14:textId="77777777" w:rsidR="00F7211B" w:rsidRPr="003E12D4" w:rsidRDefault="00F7211B" w:rsidP="00397A3A">
            <w:pPr>
              <w:widowControl/>
              <w:spacing w:line="500" w:lineRule="exact"/>
              <w:ind w:firstLineChars="0" w:firstLine="0"/>
              <w:jc w:val="center"/>
              <w:rPr>
                <w:rFonts w:ascii="宋体" w:hAnsi="宋体" w:cs="宋体"/>
                <w:b/>
                <w:color w:val="000000"/>
                <w:kern w:val="0"/>
                <w:szCs w:val="28"/>
              </w:rPr>
            </w:pPr>
            <w:r w:rsidRPr="003E12D4">
              <w:rPr>
                <w:rFonts w:ascii="宋体" w:hAnsi="宋体" w:cs="宋体" w:hint="eastAsia"/>
                <w:b/>
                <w:color w:val="000000"/>
                <w:kern w:val="0"/>
                <w:szCs w:val="28"/>
              </w:rPr>
              <w:t>合计</w:t>
            </w:r>
          </w:p>
        </w:tc>
        <w:tc>
          <w:tcPr>
            <w:tcW w:w="0" w:type="auto"/>
            <w:shd w:val="clear" w:color="auto" w:fill="auto"/>
            <w:vAlign w:val="center"/>
            <w:hideMark/>
          </w:tcPr>
          <w:p w14:paraId="2F8ACF2F" w14:textId="77777777" w:rsidR="00F7211B" w:rsidRPr="003E12D4" w:rsidRDefault="00F7211B" w:rsidP="00397A3A">
            <w:pPr>
              <w:widowControl/>
              <w:spacing w:line="500" w:lineRule="exact"/>
              <w:ind w:firstLineChars="0" w:firstLine="0"/>
              <w:jc w:val="center"/>
              <w:rPr>
                <w:rFonts w:ascii="宋体" w:hAnsi="宋体" w:cs="宋体"/>
                <w:b/>
                <w:color w:val="000000"/>
                <w:kern w:val="0"/>
                <w:szCs w:val="28"/>
              </w:rPr>
            </w:pPr>
            <w:r w:rsidRPr="003E12D4">
              <w:rPr>
                <w:rFonts w:ascii="宋体" w:hAnsi="宋体" w:cs="宋体" w:hint="eastAsia"/>
                <w:b/>
                <w:color w:val="000000"/>
                <w:kern w:val="0"/>
                <w:szCs w:val="28"/>
              </w:rPr>
              <w:t>10</w:t>
            </w:r>
          </w:p>
        </w:tc>
        <w:tc>
          <w:tcPr>
            <w:tcW w:w="0" w:type="auto"/>
            <w:shd w:val="clear" w:color="auto" w:fill="auto"/>
            <w:noWrap/>
            <w:vAlign w:val="center"/>
            <w:hideMark/>
          </w:tcPr>
          <w:p w14:paraId="7B3B0960" w14:textId="6F4ADA3D" w:rsidR="00F7211B" w:rsidRPr="003E12D4" w:rsidRDefault="00E4640A" w:rsidP="00397A3A">
            <w:pPr>
              <w:widowControl/>
              <w:spacing w:line="500" w:lineRule="exact"/>
              <w:ind w:firstLineChars="0" w:firstLine="0"/>
              <w:jc w:val="center"/>
              <w:rPr>
                <w:rFonts w:ascii="宋体" w:hAnsi="宋体" w:cs="宋体"/>
                <w:b/>
                <w:color w:val="000000"/>
                <w:kern w:val="0"/>
                <w:szCs w:val="28"/>
              </w:rPr>
            </w:pPr>
            <w:r w:rsidRPr="003E12D4">
              <w:rPr>
                <w:rFonts w:ascii="宋体" w:hAnsi="宋体" w:cs="宋体"/>
                <w:b/>
                <w:color w:val="000000"/>
                <w:kern w:val="0"/>
                <w:szCs w:val="28"/>
              </w:rPr>
              <w:t>10</w:t>
            </w:r>
          </w:p>
        </w:tc>
        <w:tc>
          <w:tcPr>
            <w:tcW w:w="0" w:type="auto"/>
            <w:shd w:val="clear" w:color="auto" w:fill="auto"/>
            <w:noWrap/>
            <w:vAlign w:val="center"/>
            <w:hideMark/>
          </w:tcPr>
          <w:p w14:paraId="22E396C5" w14:textId="547FDB2D" w:rsidR="00F7211B" w:rsidRPr="003E12D4" w:rsidRDefault="00E4640A" w:rsidP="00397A3A">
            <w:pPr>
              <w:widowControl/>
              <w:spacing w:line="500" w:lineRule="exact"/>
              <w:ind w:firstLineChars="0" w:firstLine="0"/>
              <w:jc w:val="center"/>
              <w:rPr>
                <w:rFonts w:ascii="宋体" w:hAnsi="宋体" w:cs="宋体"/>
                <w:b/>
                <w:color w:val="000000"/>
                <w:kern w:val="0"/>
                <w:szCs w:val="28"/>
              </w:rPr>
            </w:pPr>
            <w:r w:rsidRPr="003E12D4">
              <w:rPr>
                <w:rFonts w:ascii="宋体" w:hAnsi="宋体" w:cs="宋体"/>
                <w:b/>
                <w:color w:val="000000"/>
                <w:kern w:val="0"/>
                <w:szCs w:val="28"/>
              </w:rPr>
              <w:t>100</w:t>
            </w:r>
            <w:r w:rsidR="00F7211B" w:rsidRPr="003E12D4">
              <w:rPr>
                <w:rFonts w:ascii="宋体" w:hAnsi="宋体" w:cs="宋体" w:hint="eastAsia"/>
                <w:b/>
                <w:color w:val="000000"/>
                <w:kern w:val="0"/>
                <w:szCs w:val="28"/>
              </w:rPr>
              <w:t>%</w:t>
            </w:r>
          </w:p>
        </w:tc>
      </w:tr>
    </w:tbl>
    <w:p w14:paraId="170CBBD6" w14:textId="04A60E9C" w:rsidR="00F7211B" w:rsidRPr="008D2EC2" w:rsidRDefault="00F7211B" w:rsidP="00397A3A">
      <w:pPr>
        <w:spacing w:line="500" w:lineRule="exact"/>
        <w:ind w:firstLine="562"/>
      </w:pPr>
      <w:r w:rsidRPr="008D2EC2">
        <w:rPr>
          <w:rFonts w:hint="eastAsia"/>
          <w:b/>
        </w:rPr>
        <w:t>中期规划建设完备程度：</w:t>
      </w:r>
      <w:r w:rsidRPr="008D2EC2">
        <w:rPr>
          <w:rFonts w:hint="eastAsia"/>
        </w:rPr>
        <w:t>指标权重</w:t>
      </w:r>
      <w:r w:rsidRPr="008D2EC2">
        <w:t>2分，自评得分2分，得分率为100%。</w:t>
      </w:r>
      <w:r w:rsidR="00E4640A" w:rsidRPr="008D2EC2">
        <w:rPr>
          <w:rFonts w:hint="eastAsia"/>
        </w:rPr>
        <w:t>中国</w:t>
      </w:r>
      <w:r w:rsidR="00382CD3">
        <w:rPr>
          <w:rFonts w:hint="eastAsia"/>
        </w:rPr>
        <w:t>农工</w:t>
      </w:r>
      <w:r w:rsidR="00382CD3">
        <w:t>民主党</w:t>
      </w:r>
      <w:r w:rsidR="00E4640A" w:rsidRPr="008D2EC2">
        <w:rPr>
          <w:rFonts w:hint="eastAsia"/>
        </w:rPr>
        <w:t>甘肃省委员会</w:t>
      </w:r>
      <w:r w:rsidRPr="008D2EC2">
        <w:t>中期规划明确完整、内容全面可行，能够为未来的工作明确目标、方向和内容。根据评分标准本项得满分。</w:t>
      </w:r>
    </w:p>
    <w:p w14:paraId="78DAF4EC" w14:textId="748A7421" w:rsidR="000F61DB" w:rsidRPr="008D2EC2" w:rsidRDefault="00E4640A" w:rsidP="00397A3A">
      <w:pPr>
        <w:spacing w:line="500" w:lineRule="exact"/>
        <w:ind w:firstLine="562"/>
      </w:pPr>
      <w:r w:rsidRPr="008D2EC2">
        <w:rPr>
          <w:rFonts w:hint="eastAsia"/>
          <w:b/>
        </w:rPr>
        <w:t>党建工作开展规律性</w:t>
      </w:r>
      <w:r w:rsidRPr="008D2EC2">
        <w:rPr>
          <w:b/>
        </w:rPr>
        <w:t xml:space="preserve"> ：</w:t>
      </w:r>
      <w:r w:rsidRPr="008D2EC2">
        <w:t>指标权重2分，自评得分2分，得分率为100%。</w:t>
      </w:r>
      <w:r w:rsidR="002D4CE1" w:rsidRPr="008D2EC2">
        <w:rPr>
          <w:rFonts w:hint="eastAsia"/>
        </w:rPr>
        <w:t>省</w:t>
      </w:r>
      <w:r w:rsidR="00382CD3">
        <w:rPr>
          <w:rFonts w:hint="eastAsia"/>
        </w:rPr>
        <w:t>农工</w:t>
      </w:r>
      <w:r w:rsidR="002D4CE1">
        <w:rPr>
          <w:rFonts w:hint="eastAsia"/>
        </w:rPr>
        <w:t>党</w:t>
      </w:r>
      <w:r w:rsidR="000F61DB" w:rsidRPr="008D2EC2">
        <w:rPr>
          <w:rFonts w:hint="eastAsia"/>
        </w:rPr>
        <w:t>在</w:t>
      </w:r>
      <w:r w:rsidR="00382CD3">
        <w:rPr>
          <w:rFonts w:hint="eastAsia"/>
        </w:rPr>
        <w:t>农工</w:t>
      </w:r>
      <w:r w:rsidR="002D4CE1">
        <w:rPr>
          <w:rFonts w:hint="eastAsia"/>
        </w:rPr>
        <w:t>党</w:t>
      </w:r>
      <w:r w:rsidR="000F61DB" w:rsidRPr="008D2EC2">
        <w:rPr>
          <w:rFonts w:hint="eastAsia"/>
        </w:rPr>
        <w:t>中央和中共甘肃省委的坚强领导下，团结带领各级组织和广大党员，深入学习贯彻落实中共十九大和十九届二中、三中、四中全会精神，学习贯彻习近平总书记对甘肃重要讲话和指示精神和中共中央、中共甘肃省委政协工作会议精神，以《中共中央关于加强中国特色社会主义参政党建设的意见》等三个文件重要精神为指导，牢固树立“四个意识”、坚定“四个自信”、做到“两个维护”，紧紧围绕中共甘肃省委和省政府中心工作，全面加强自身建设</w:t>
      </w:r>
      <w:r w:rsidR="00382CD3">
        <w:rPr>
          <w:rFonts w:hint="eastAsia"/>
        </w:rPr>
        <w:t>，认真履行参政议政、民主监督、参加中国共产党领导的政治协商职能</w:t>
      </w:r>
      <w:r w:rsidR="000F61DB" w:rsidRPr="008D2EC2">
        <w:rPr>
          <w:rFonts w:hint="eastAsia"/>
        </w:rPr>
        <w:t>，着力打造适应新时代要求的中国特色社会主义参政党。</w:t>
      </w:r>
    </w:p>
    <w:p w14:paraId="7723965C" w14:textId="7EFAA9EA" w:rsidR="000F61DB" w:rsidRPr="008D2EC2" w:rsidRDefault="000F61DB" w:rsidP="00397A3A">
      <w:pPr>
        <w:spacing w:line="500" w:lineRule="exact"/>
        <w:ind w:firstLine="562"/>
      </w:pPr>
      <w:r w:rsidRPr="009B369B">
        <w:rPr>
          <w:b/>
        </w:rPr>
        <w:lastRenderedPageBreak/>
        <w:t>信息化管理覆盖率：</w:t>
      </w:r>
      <w:r w:rsidRPr="008D2EC2">
        <w:t>指标权重2分，自评得分2分，得分率为100%。</w:t>
      </w:r>
      <w:r w:rsidRPr="008D2EC2">
        <w:rPr>
          <w:rFonts w:hint="eastAsia"/>
        </w:rPr>
        <w:t>中国</w:t>
      </w:r>
      <w:r w:rsidR="00382CD3">
        <w:rPr>
          <w:rFonts w:hint="eastAsia"/>
        </w:rPr>
        <w:t>农工</w:t>
      </w:r>
      <w:r w:rsidR="00382CD3">
        <w:t>民主党</w:t>
      </w:r>
      <w:r w:rsidRPr="008D2EC2">
        <w:rPr>
          <w:rFonts w:hint="eastAsia"/>
        </w:rPr>
        <w:t>甘肃省委员会</w:t>
      </w:r>
      <w:r w:rsidRPr="008D2EC2">
        <w:t>通过使用信息化系统开展预算编报、国库资金支付、财务核算、资产管理、决算编报等财务管理工作，从应用情况来看，信息化应用已基本全面覆盖财务管理相关工作。此外，</w:t>
      </w:r>
      <w:r w:rsidR="002D4CE1" w:rsidRPr="008D2EC2">
        <w:rPr>
          <w:rFonts w:hint="eastAsia"/>
        </w:rPr>
        <w:t>省</w:t>
      </w:r>
      <w:r w:rsidR="00382CD3">
        <w:rPr>
          <w:rFonts w:hint="eastAsia"/>
        </w:rPr>
        <w:t>农工党</w:t>
      </w:r>
      <w:r w:rsidRPr="008D2EC2">
        <w:t>在其他业务工作中也不同程度的利用信息化系统开展工作，有效的促进了工作效率的提升。</w:t>
      </w:r>
    </w:p>
    <w:p w14:paraId="49EE6818" w14:textId="7D7D79FC" w:rsidR="00AF6FBE" w:rsidRPr="008D2EC2" w:rsidRDefault="00AF6FBE" w:rsidP="00397A3A">
      <w:pPr>
        <w:spacing w:line="500" w:lineRule="exact"/>
        <w:ind w:firstLine="562"/>
      </w:pPr>
      <w:r w:rsidRPr="009B369B">
        <w:rPr>
          <w:b/>
        </w:rPr>
        <w:t>人员培训机制完备性：</w:t>
      </w:r>
      <w:r w:rsidRPr="008D2EC2">
        <w:t>指标权重2分，自评得分2分，得分率为100%。</w:t>
      </w:r>
      <w:r w:rsidRPr="008D2EC2">
        <w:rPr>
          <w:rFonts w:hint="eastAsia"/>
        </w:rPr>
        <w:t>中国</w:t>
      </w:r>
      <w:r w:rsidR="00382CD3">
        <w:rPr>
          <w:rFonts w:hint="eastAsia"/>
        </w:rPr>
        <w:t>农工</w:t>
      </w:r>
      <w:r w:rsidR="00382CD3">
        <w:t>民主党</w:t>
      </w:r>
      <w:r w:rsidRPr="008D2EC2">
        <w:rPr>
          <w:rFonts w:hint="eastAsia"/>
        </w:rPr>
        <w:t>甘肃省委员会</w:t>
      </w:r>
      <w:r w:rsidR="00587C43" w:rsidRPr="008D2EC2">
        <w:rPr>
          <w:rFonts w:hint="eastAsia"/>
        </w:rPr>
        <w:t>有完善的人员培训机制，并</w:t>
      </w:r>
      <w:r w:rsidRPr="008D2EC2">
        <w:t>定期组织开展内部学习与培训，同时根据业务开展需要，派出相关业务人员，外出参与外部学习与培训，部门工作人</w:t>
      </w:r>
      <w:r w:rsidRPr="008D2EC2">
        <w:rPr>
          <w:rFonts w:hint="eastAsia"/>
        </w:rPr>
        <w:t>员</w:t>
      </w:r>
      <w:r w:rsidRPr="008D2EC2">
        <w:t>的业务能力与业务素质不断得到提升。</w:t>
      </w:r>
    </w:p>
    <w:p w14:paraId="5EA36DCC" w14:textId="63520C5F" w:rsidR="00587C43" w:rsidRPr="008D2EC2" w:rsidRDefault="00587C43" w:rsidP="00397A3A">
      <w:pPr>
        <w:spacing w:line="500" w:lineRule="exact"/>
        <w:ind w:firstLine="562"/>
      </w:pPr>
      <w:r w:rsidRPr="009B369B">
        <w:rPr>
          <w:b/>
        </w:rPr>
        <w:t>档案管理完备性：</w:t>
      </w:r>
      <w:r w:rsidRPr="008D2EC2">
        <w:t>指标权重2分，自评得分2分，得分率为100%。档案管理工作完成较好，档案收集，档案保管方面管理到</w:t>
      </w:r>
      <w:r w:rsidR="004071A8" w:rsidRPr="008D2EC2">
        <w:t>位，有效执行，并设有档案管理的专职人员，在档案整理方面完善，</w:t>
      </w:r>
      <w:r w:rsidRPr="008D2EC2">
        <w:t>对项目的申报，立项、审批等材料进行有效整理。</w:t>
      </w:r>
    </w:p>
    <w:p w14:paraId="307C6E02" w14:textId="598216D5" w:rsidR="005A59BB" w:rsidRPr="008D2EC2" w:rsidRDefault="005A59BB" w:rsidP="00397A3A">
      <w:pPr>
        <w:pStyle w:val="3"/>
        <w:spacing w:line="500" w:lineRule="exact"/>
      </w:pPr>
      <w:r w:rsidRPr="008D2EC2">
        <w:rPr>
          <w:rFonts w:hint="eastAsia"/>
        </w:rPr>
        <w:t>5.服务对象满意度</w:t>
      </w:r>
    </w:p>
    <w:p w14:paraId="1F544F5A" w14:textId="4D5BE2D0" w:rsidR="002F6FC6" w:rsidRPr="008D2EC2" w:rsidRDefault="00611FD1" w:rsidP="00397A3A">
      <w:pPr>
        <w:spacing w:line="500" w:lineRule="exact"/>
        <w:ind w:firstLine="640"/>
      </w:pPr>
      <w:r w:rsidRPr="008D2EC2">
        <w:rPr>
          <w:rFonts w:cs="Calibri" w:hint="eastAsia"/>
          <w:sz w:val="32"/>
          <w:szCs w:val="32"/>
        </w:rPr>
        <w:t xml:space="preserve"> </w:t>
      </w:r>
      <w:r w:rsidR="002F6FC6" w:rsidRPr="008D2EC2">
        <w:rPr>
          <w:rFonts w:hint="eastAsia"/>
        </w:rPr>
        <w:t>根据部门向社会提供公共产品和服务的主要对象，服务对象满意度二级指标下设帮扶群众、省委省政府、党派人士满意度3</w:t>
      </w:r>
      <w:r w:rsidR="002F6FC6" w:rsidRPr="008D2EC2">
        <w:t>个三级指标，指标权重合计10分，自评得分</w:t>
      </w:r>
      <w:r w:rsidR="00281EE7">
        <w:t>7</w:t>
      </w:r>
      <w:r w:rsidR="002F6FC6" w:rsidRPr="008D2EC2">
        <w:t>分，得分率为</w:t>
      </w:r>
      <w:r w:rsidR="00281EE7">
        <w:t>70</w:t>
      </w:r>
      <w:r w:rsidR="002F6FC6" w:rsidRPr="008D2EC2">
        <w:t>%</w:t>
      </w:r>
      <w:r w:rsidR="002F6FC6" w:rsidRPr="008D2EC2">
        <w:rPr>
          <w:rFonts w:hint="eastAsia"/>
        </w:rPr>
        <w:t>。</w:t>
      </w:r>
    </w:p>
    <w:tbl>
      <w:tblPr>
        <w:tblW w:w="8190" w:type="dxa"/>
        <w:tblLook w:val="04A0" w:firstRow="1" w:lastRow="0" w:firstColumn="1" w:lastColumn="0" w:noHBand="0" w:noVBand="1"/>
      </w:tblPr>
      <w:tblGrid>
        <w:gridCol w:w="3961"/>
        <w:gridCol w:w="1257"/>
        <w:gridCol w:w="1257"/>
        <w:gridCol w:w="1715"/>
      </w:tblGrid>
      <w:tr w:rsidR="00AE7F67" w:rsidRPr="009D530C" w14:paraId="5B197C9B" w14:textId="77777777" w:rsidTr="002E4C2B">
        <w:trPr>
          <w:trHeight w:val="37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09921C59" w14:textId="77777777" w:rsidR="00AE7F67" w:rsidRPr="002E4C2B" w:rsidRDefault="00AE7F67" w:rsidP="00397A3A">
            <w:pPr>
              <w:widowControl/>
              <w:spacing w:line="500" w:lineRule="exact"/>
              <w:ind w:firstLineChars="0" w:firstLine="0"/>
              <w:jc w:val="center"/>
              <w:rPr>
                <w:rFonts w:ascii="宋体" w:hAnsi="宋体" w:cs="宋体"/>
                <w:b/>
                <w:color w:val="000000"/>
                <w:kern w:val="0"/>
                <w:szCs w:val="28"/>
              </w:rPr>
            </w:pPr>
            <w:r w:rsidRPr="002E4C2B">
              <w:rPr>
                <w:rFonts w:ascii="宋体" w:hAnsi="宋体" w:cs="宋体" w:hint="eastAsia"/>
                <w:b/>
                <w:color w:val="000000"/>
                <w:kern w:val="0"/>
                <w:szCs w:val="28"/>
              </w:rPr>
              <w:t>三级指标</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5563A3B" w14:textId="77777777" w:rsidR="00AE7F67" w:rsidRPr="002E4C2B" w:rsidRDefault="00AE7F67" w:rsidP="00397A3A">
            <w:pPr>
              <w:widowControl/>
              <w:spacing w:line="500" w:lineRule="exact"/>
              <w:ind w:firstLineChars="0" w:firstLine="0"/>
              <w:jc w:val="center"/>
              <w:rPr>
                <w:rFonts w:ascii="宋体" w:hAnsi="宋体" w:cs="宋体"/>
                <w:b/>
                <w:color w:val="000000"/>
                <w:kern w:val="0"/>
                <w:szCs w:val="28"/>
              </w:rPr>
            </w:pPr>
            <w:r w:rsidRPr="002E4C2B">
              <w:rPr>
                <w:rFonts w:ascii="宋体" w:hAnsi="宋体" w:cs="宋体" w:hint="eastAsia"/>
                <w:b/>
                <w:color w:val="000000"/>
                <w:kern w:val="0"/>
                <w:szCs w:val="28"/>
              </w:rPr>
              <w:t>权重</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804B03E" w14:textId="77777777" w:rsidR="00AE7F67" w:rsidRPr="002E4C2B" w:rsidRDefault="00AE7F67" w:rsidP="00397A3A">
            <w:pPr>
              <w:widowControl/>
              <w:spacing w:line="500" w:lineRule="exact"/>
              <w:ind w:firstLineChars="0" w:firstLine="0"/>
              <w:jc w:val="center"/>
              <w:rPr>
                <w:rFonts w:ascii="宋体" w:hAnsi="宋体" w:cs="宋体"/>
                <w:b/>
                <w:color w:val="000000"/>
                <w:kern w:val="0"/>
                <w:szCs w:val="28"/>
              </w:rPr>
            </w:pPr>
            <w:r w:rsidRPr="002E4C2B">
              <w:rPr>
                <w:rFonts w:ascii="宋体" w:hAnsi="宋体" w:cs="宋体" w:hint="eastAsia"/>
                <w:b/>
                <w:color w:val="000000"/>
                <w:kern w:val="0"/>
                <w:szCs w:val="28"/>
              </w:rPr>
              <w:t>分值</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6EA06F4" w14:textId="77777777" w:rsidR="00AE7F67" w:rsidRPr="002E4C2B" w:rsidRDefault="00AE7F67" w:rsidP="00397A3A">
            <w:pPr>
              <w:widowControl/>
              <w:spacing w:line="500" w:lineRule="exact"/>
              <w:ind w:firstLineChars="0" w:firstLine="0"/>
              <w:jc w:val="center"/>
              <w:rPr>
                <w:rFonts w:ascii="宋体" w:hAnsi="宋体" w:cs="宋体"/>
                <w:b/>
                <w:color w:val="000000"/>
                <w:kern w:val="0"/>
                <w:szCs w:val="28"/>
              </w:rPr>
            </w:pPr>
            <w:r w:rsidRPr="002E4C2B">
              <w:rPr>
                <w:rFonts w:ascii="宋体" w:hAnsi="宋体" w:cs="宋体" w:hint="eastAsia"/>
                <w:b/>
                <w:color w:val="000000"/>
                <w:kern w:val="0"/>
                <w:szCs w:val="28"/>
              </w:rPr>
              <w:t>得分率</w:t>
            </w:r>
          </w:p>
        </w:tc>
      </w:tr>
      <w:tr w:rsidR="00AE7F67" w:rsidRPr="009D530C" w14:paraId="184FA393" w14:textId="77777777" w:rsidTr="00AE7F67">
        <w:trPr>
          <w:trHeight w:val="3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BCE2876" w14:textId="0DC68804" w:rsidR="00AE7F67" w:rsidRPr="009D530C" w:rsidRDefault="00AE7F67" w:rsidP="00397A3A">
            <w:pPr>
              <w:widowControl/>
              <w:spacing w:line="500" w:lineRule="exact"/>
              <w:ind w:firstLineChars="0" w:firstLine="0"/>
              <w:jc w:val="left"/>
              <w:rPr>
                <w:rFonts w:ascii="宋体" w:hAnsi="宋体" w:cs="宋体"/>
                <w:color w:val="000000"/>
                <w:kern w:val="0"/>
                <w:szCs w:val="28"/>
              </w:rPr>
            </w:pPr>
            <w:r w:rsidRPr="009D530C">
              <w:rPr>
                <w:rFonts w:ascii="宋体" w:hAnsi="宋体" w:hint="eastAsia"/>
                <w:szCs w:val="28"/>
              </w:rPr>
              <w:t>帮扶群众满意度</w:t>
            </w:r>
          </w:p>
        </w:tc>
        <w:tc>
          <w:tcPr>
            <w:tcW w:w="0" w:type="auto"/>
            <w:tcBorders>
              <w:top w:val="nil"/>
              <w:left w:val="nil"/>
              <w:bottom w:val="single" w:sz="4" w:space="0" w:color="auto"/>
              <w:right w:val="single" w:sz="4" w:space="0" w:color="auto"/>
            </w:tcBorders>
            <w:shd w:val="clear" w:color="auto" w:fill="auto"/>
            <w:vAlign w:val="center"/>
            <w:hideMark/>
          </w:tcPr>
          <w:p w14:paraId="2EF3351F" w14:textId="438F3DCC" w:rsidR="00AE7F67" w:rsidRPr="009D530C" w:rsidRDefault="00AE7F67" w:rsidP="00397A3A">
            <w:pPr>
              <w:widowControl/>
              <w:spacing w:line="500" w:lineRule="exact"/>
              <w:ind w:firstLineChars="0" w:firstLine="0"/>
              <w:jc w:val="center"/>
              <w:rPr>
                <w:rFonts w:ascii="宋体" w:hAnsi="宋体" w:cs="宋体"/>
                <w:color w:val="000000"/>
                <w:kern w:val="0"/>
                <w:szCs w:val="28"/>
              </w:rPr>
            </w:pPr>
            <w:r w:rsidRPr="009D530C">
              <w:rPr>
                <w:rFonts w:ascii="宋体" w:hAnsi="宋体" w:hint="eastAsia"/>
                <w:szCs w:val="28"/>
              </w:rPr>
              <w:t xml:space="preserve">3 </w:t>
            </w:r>
          </w:p>
        </w:tc>
        <w:tc>
          <w:tcPr>
            <w:tcW w:w="0" w:type="auto"/>
            <w:tcBorders>
              <w:top w:val="nil"/>
              <w:left w:val="nil"/>
              <w:bottom w:val="single" w:sz="4" w:space="0" w:color="auto"/>
              <w:right w:val="single" w:sz="4" w:space="0" w:color="auto"/>
            </w:tcBorders>
            <w:shd w:val="clear" w:color="auto" w:fill="auto"/>
            <w:vAlign w:val="center"/>
            <w:hideMark/>
          </w:tcPr>
          <w:p w14:paraId="4349C2A6" w14:textId="53567A10" w:rsidR="00AE7F67" w:rsidRPr="009D530C" w:rsidRDefault="00281EE7" w:rsidP="00397A3A">
            <w:pPr>
              <w:widowControl/>
              <w:spacing w:line="500" w:lineRule="exact"/>
              <w:ind w:firstLineChars="0" w:firstLine="0"/>
              <w:jc w:val="center"/>
              <w:rPr>
                <w:rFonts w:ascii="宋体" w:hAnsi="宋体" w:cs="宋体"/>
                <w:color w:val="000000"/>
                <w:kern w:val="0"/>
                <w:szCs w:val="28"/>
              </w:rPr>
            </w:pPr>
            <w:r w:rsidRPr="009D530C">
              <w:rPr>
                <w:rFonts w:ascii="宋体" w:hAnsi="宋体"/>
                <w:szCs w:val="28"/>
              </w:rPr>
              <w:t>2</w:t>
            </w:r>
            <w:r w:rsidR="00AE7F67" w:rsidRPr="009D530C">
              <w:rPr>
                <w:rFonts w:ascii="宋体" w:hAnsi="宋体" w:hint="eastAsia"/>
                <w:szCs w:val="28"/>
              </w:rPr>
              <w:t xml:space="preserve"> </w:t>
            </w:r>
          </w:p>
        </w:tc>
        <w:tc>
          <w:tcPr>
            <w:tcW w:w="0" w:type="auto"/>
            <w:tcBorders>
              <w:top w:val="nil"/>
              <w:left w:val="nil"/>
              <w:bottom w:val="single" w:sz="4" w:space="0" w:color="auto"/>
              <w:right w:val="single" w:sz="8" w:space="0" w:color="auto"/>
            </w:tcBorders>
            <w:shd w:val="clear" w:color="auto" w:fill="auto"/>
            <w:vAlign w:val="center"/>
            <w:hideMark/>
          </w:tcPr>
          <w:p w14:paraId="7FBD32B7" w14:textId="6734D716" w:rsidR="00AE7F67" w:rsidRPr="009D530C" w:rsidRDefault="00281EE7" w:rsidP="00397A3A">
            <w:pPr>
              <w:widowControl/>
              <w:spacing w:line="500" w:lineRule="exact"/>
              <w:ind w:firstLineChars="0" w:firstLine="0"/>
              <w:jc w:val="center"/>
              <w:rPr>
                <w:rFonts w:ascii="宋体" w:hAnsi="宋体" w:cs="宋体"/>
                <w:color w:val="000000"/>
                <w:kern w:val="0"/>
                <w:szCs w:val="28"/>
              </w:rPr>
            </w:pPr>
            <w:r w:rsidRPr="009D530C">
              <w:rPr>
                <w:rFonts w:ascii="宋体" w:hAnsi="宋体" w:cs="宋体"/>
                <w:color w:val="000000"/>
                <w:kern w:val="0"/>
                <w:szCs w:val="28"/>
              </w:rPr>
              <w:t>66.67</w:t>
            </w:r>
            <w:r w:rsidR="00AE7F67" w:rsidRPr="009D530C">
              <w:rPr>
                <w:rFonts w:ascii="宋体" w:hAnsi="宋体" w:cs="宋体" w:hint="eastAsia"/>
                <w:color w:val="000000"/>
                <w:kern w:val="0"/>
                <w:szCs w:val="28"/>
              </w:rPr>
              <w:t>%</w:t>
            </w:r>
          </w:p>
        </w:tc>
      </w:tr>
      <w:tr w:rsidR="00AE7F67" w:rsidRPr="009D530C" w14:paraId="56FAC44B" w14:textId="77777777" w:rsidTr="00AE7F67">
        <w:trPr>
          <w:trHeight w:val="3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242F314" w14:textId="44C0D2AF" w:rsidR="00AE7F67" w:rsidRPr="009D530C" w:rsidRDefault="00AE7F67" w:rsidP="00397A3A">
            <w:pPr>
              <w:widowControl/>
              <w:spacing w:line="500" w:lineRule="exact"/>
              <w:ind w:firstLineChars="0" w:firstLine="0"/>
              <w:jc w:val="left"/>
              <w:rPr>
                <w:rFonts w:ascii="宋体" w:hAnsi="宋体" w:cs="宋体"/>
                <w:color w:val="000000"/>
                <w:kern w:val="0"/>
                <w:szCs w:val="28"/>
              </w:rPr>
            </w:pPr>
            <w:r w:rsidRPr="009D530C">
              <w:rPr>
                <w:rFonts w:ascii="宋体" w:hAnsi="宋体" w:hint="eastAsia"/>
                <w:szCs w:val="28"/>
              </w:rPr>
              <w:t>省委省政府满意度</w:t>
            </w:r>
          </w:p>
        </w:tc>
        <w:tc>
          <w:tcPr>
            <w:tcW w:w="0" w:type="auto"/>
            <w:tcBorders>
              <w:top w:val="nil"/>
              <w:left w:val="nil"/>
              <w:bottom w:val="single" w:sz="4" w:space="0" w:color="auto"/>
              <w:right w:val="single" w:sz="4" w:space="0" w:color="auto"/>
            </w:tcBorders>
            <w:shd w:val="clear" w:color="auto" w:fill="auto"/>
            <w:vAlign w:val="center"/>
            <w:hideMark/>
          </w:tcPr>
          <w:p w14:paraId="1D741458" w14:textId="37641EA2" w:rsidR="00AE7F67" w:rsidRPr="009D530C" w:rsidRDefault="00E23F7B" w:rsidP="00397A3A">
            <w:pPr>
              <w:widowControl/>
              <w:spacing w:line="500" w:lineRule="exact"/>
              <w:ind w:firstLineChars="0" w:firstLine="0"/>
              <w:jc w:val="center"/>
              <w:rPr>
                <w:rFonts w:ascii="宋体" w:hAnsi="宋体" w:cs="宋体"/>
                <w:color w:val="000000"/>
                <w:kern w:val="0"/>
                <w:szCs w:val="28"/>
              </w:rPr>
            </w:pPr>
            <w:r>
              <w:rPr>
                <w:rFonts w:ascii="宋体" w:hAnsi="宋体"/>
                <w:szCs w:val="28"/>
              </w:rPr>
              <w:t>4</w:t>
            </w:r>
            <w:r w:rsidR="00AE7F67" w:rsidRPr="009D530C">
              <w:rPr>
                <w:rFonts w:ascii="宋体" w:hAnsi="宋体" w:hint="eastAsia"/>
                <w:szCs w:val="2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93D31CA" w14:textId="45141B3D" w:rsidR="00AE7F67" w:rsidRPr="009D530C" w:rsidRDefault="00E23F7B" w:rsidP="00397A3A">
            <w:pPr>
              <w:widowControl/>
              <w:spacing w:line="500" w:lineRule="exact"/>
              <w:ind w:firstLineChars="0" w:firstLine="0"/>
              <w:jc w:val="center"/>
              <w:rPr>
                <w:rFonts w:ascii="宋体" w:hAnsi="宋体" w:cs="宋体"/>
                <w:color w:val="000000"/>
                <w:kern w:val="0"/>
                <w:szCs w:val="28"/>
              </w:rPr>
            </w:pPr>
            <w:r>
              <w:rPr>
                <w:rFonts w:ascii="宋体" w:hAnsi="宋体"/>
                <w:szCs w:val="28"/>
              </w:rPr>
              <w:t>4</w:t>
            </w:r>
          </w:p>
        </w:tc>
        <w:tc>
          <w:tcPr>
            <w:tcW w:w="0" w:type="auto"/>
            <w:tcBorders>
              <w:top w:val="nil"/>
              <w:left w:val="nil"/>
              <w:bottom w:val="single" w:sz="4" w:space="0" w:color="auto"/>
              <w:right w:val="single" w:sz="8" w:space="0" w:color="auto"/>
            </w:tcBorders>
            <w:shd w:val="clear" w:color="auto" w:fill="auto"/>
            <w:vAlign w:val="center"/>
            <w:hideMark/>
          </w:tcPr>
          <w:p w14:paraId="0BABC03E" w14:textId="78797B92" w:rsidR="00AE7F67" w:rsidRPr="009D530C" w:rsidRDefault="00E23F7B" w:rsidP="00397A3A">
            <w:pPr>
              <w:widowControl/>
              <w:spacing w:line="500" w:lineRule="exact"/>
              <w:ind w:firstLineChars="0" w:firstLine="0"/>
              <w:jc w:val="center"/>
              <w:rPr>
                <w:rFonts w:ascii="宋体" w:hAnsi="宋体" w:cs="宋体"/>
                <w:color w:val="000000"/>
                <w:kern w:val="0"/>
                <w:szCs w:val="28"/>
              </w:rPr>
            </w:pPr>
            <w:r>
              <w:rPr>
                <w:rFonts w:ascii="宋体" w:hAnsi="宋体" w:cs="宋体"/>
                <w:color w:val="000000"/>
                <w:kern w:val="0"/>
                <w:szCs w:val="28"/>
              </w:rPr>
              <w:t>85</w:t>
            </w:r>
            <w:r w:rsidR="00AE7F67" w:rsidRPr="009D530C">
              <w:rPr>
                <w:rFonts w:ascii="宋体" w:hAnsi="宋体" w:cs="宋体" w:hint="eastAsia"/>
                <w:color w:val="000000"/>
                <w:kern w:val="0"/>
                <w:szCs w:val="28"/>
              </w:rPr>
              <w:t>%</w:t>
            </w:r>
          </w:p>
        </w:tc>
      </w:tr>
      <w:tr w:rsidR="00AE7F67" w:rsidRPr="009D530C" w14:paraId="5ADA3909" w14:textId="77777777" w:rsidTr="00AE7F67">
        <w:trPr>
          <w:trHeight w:val="3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D494CCE" w14:textId="0939B362" w:rsidR="00AE7F67" w:rsidRPr="009D530C" w:rsidRDefault="009379AB" w:rsidP="00397A3A">
            <w:pPr>
              <w:widowControl/>
              <w:spacing w:line="500" w:lineRule="exact"/>
              <w:ind w:firstLineChars="0" w:firstLine="0"/>
              <w:jc w:val="left"/>
              <w:rPr>
                <w:rFonts w:ascii="宋体" w:hAnsi="宋体" w:cs="宋体"/>
                <w:color w:val="000000"/>
                <w:kern w:val="0"/>
                <w:szCs w:val="28"/>
              </w:rPr>
            </w:pPr>
            <w:r>
              <w:rPr>
                <w:rFonts w:ascii="宋体" w:hAnsi="宋体" w:hint="eastAsia"/>
                <w:szCs w:val="28"/>
              </w:rPr>
              <w:t>党外</w:t>
            </w:r>
            <w:r w:rsidR="00AE7F67" w:rsidRPr="009D530C">
              <w:rPr>
                <w:rFonts w:ascii="宋体" w:hAnsi="宋体" w:hint="eastAsia"/>
                <w:szCs w:val="28"/>
              </w:rPr>
              <w:t>人士满意度</w:t>
            </w:r>
          </w:p>
        </w:tc>
        <w:tc>
          <w:tcPr>
            <w:tcW w:w="0" w:type="auto"/>
            <w:tcBorders>
              <w:top w:val="nil"/>
              <w:left w:val="nil"/>
              <w:bottom w:val="single" w:sz="4" w:space="0" w:color="auto"/>
              <w:right w:val="single" w:sz="4" w:space="0" w:color="auto"/>
            </w:tcBorders>
            <w:shd w:val="clear" w:color="auto" w:fill="auto"/>
            <w:vAlign w:val="center"/>
            <w:hideMark/>
          </w:tcPr>
          <w:p w14:paraId="301479B1" w14:textId="3570261D" w:rsidR="00AE7F67" w:rsidRPr="009D530C" w:rsidRDefault="00AE7F67" w:rsidP="00397A3A">
            <w:pPr>
              <w:widowControl/>
              <w:spacing w:line="500" w:lineRule="exact"/>
              <w:ind w:firstLineChars="0" w:firstLine="0"/>
              <w:jc w:val="center"/>
              <w:rPr>
                <w:rFonts w:ascii="宋体" w:hAnsi="宋体" w:cs="宋体"/>
                <w:color w:val="000000"/>
                <w:kern w:val="0"/>
                <w:szCs w:val="28"/>
              </w:rPr>
            </w:pPr>
            <w:r w:rsidRPr="009D530C">
              <w:rPr>
                <w:rFonts w:ascii="宋体" w:hAnsi="宋体" w:hint="eastAsia"/>
                <w:szCs w:val="28"/>
              </w:rPr>
              <w:t xml:space="preserve">4 </w:t>
            </w:r>
          </w:p>
        </w:tc>
        <w:tc>
          <w:tcPr>
            <w:tcW w:w="0" w:type="auto"/>
            <w:tcBorders>
              <w:top w:val="nil"/>
              <w:left w:val="nil"/>
              <w:bottom w:val="single" w:sz="4" w:space="0" w:color="auto"/>
              <w:right w:val="single" w:sz="4" w:space="0" w:color="auto"/>
            </w:tcBorders>
            <w:shd w:val="clear" w:color="auto" w:fill="auto"/>
            <w:vAlign w:val="center"/>
            <w:hideMark/>
          </w:tcPr>
          <w:p w14:paraId="1C8D42B6" w14:textId="32EE5C1B" w:rsidR="00AE7F67" w:rsidRPr="009D530C" w:rsidRDefault="00281EE7" w:rsidP="00397A3A">
            <w:pPr>
              <w:widowControl/>
              <w:spacing w:line="500" w:lineRule="exact"/>
              <w:ind w:firstLineChars="0" w:firstLine="0"/>
              <w:jc w:val="center"/>
              <w:rPr>
                <w:rFonts w:ascii="宋体" w:hAnsi="宋体" w:cs="宋体"/>
                <w:color w:val="000000"/>
                <w:kern w:val="0"/>
                <w:szCs w:val="28"/>
              </w:rPr>
            </w:pPr>
            <w:r w:rsidRPr="009D530C">
              <w:rPr>
                <w:rFonts w:ascii="宋体" w:hAnsi="宋体"/>
                <w:szCs w:val="28"/>
              </w:rPr>
              <w:t>3</w:t>
            </w:r>
            <w:r w:rsidR="00AE7F67" w:rsidRPr="009D530C">
              <w:rPr>
                <w:rFonts w:ascii="宋体" w:hAnsi="宋体" w:hint="eastAsia"/>
                <w:szCs w:val="28"/>
              </w:rPr>
              <w:t xml:space="preserve"> </w:t>
            </w:r>
          </w:p>
        </w:tc>
        <w:tc>
          <w:tcPr>
            <w:tcW w:w="0" w:type="auto"/>
            <w:tcBorders>
              <w:top w:val="nil"/>
              <w:left w:val="nil"/>
              <w:bottom w:val="single" w:sz="4" w:space="0" w:color="auto"/>
              <w:right w:val="single" w:sz="8" w:space="0" w:color="auto"/>
            </w:tcBorders>
            <w:shd w:val="clear" w:color="auto" w:fill="auto"/>
            <w:vAlign w:val="center"/>
            <w:hideMark/>
          </w:tcPr>
          <w:p w14:paraId="7244F790" w14:textId="7675CEA8" w:rsidR="00AE7F67" w:rsidRPr="009D530C" w:rsidRDefault="00281EE7" w:rsidP="00397A3A">
            <w:pPr>
              <w:widowControl/>
              <w:spacing w:line="500" w:lineRule="exact"/>
              <w:ind w:firstLineChars="0" w:firstLine="0"/>
              <w:jc w:val="center"/>
              <w:rPr>
                <w:rFonts w:ascii="宋体" w:hAnsi="宋体" w:cs="宋体"/>
                <w:color w:val="000000"/>
                <w:kern w:val="0"/>
                <w:szCs w:val="28"/>
              </w:rPr>
            </w:pPr>
            <w:r w:rsidRPr="009D530C">
              <w:rPr>
                <w:rFonts w:ascii="宋体" w:hAnsi="宋体" w:cs="宋体"/>
                <w:color w:val="000000"/>
                <w:kern w:val="0"/>
                <w:szCs w:val="28"/>
              </w:rPr>
              <w:t>75.00</w:t>
            </w:r>
            <w:r w:rsidR="00AE7F67" w:rsidRPr="009D530C">
              <w:rPr>
                <w:rFonts w:ascii="宋体" w:hAnsi="宋体" w:cs="宋体" w:hint="eastAsia"/>
                <w:color w:val="000000"/>
                <w:kern w:val="0"/>
                <w:szCs w:val="28"/>
              </w:rPr>
              <w:t>%</w:t>
            </w:r>
          </w:p>
        </w:tc>
      </w:tr>
      <w:tr w:rsidR="00AE7F67" w:rsidRPr="009D530C" w14:paraId="0C17FFD4" w14:textId="77777777" w:rsidTr="002E4C2B">
        <w:trPr>
          <w:trHeight w:val="375"/>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00CAF380" w14:textId="77777777" w:rsidR="00AE7F67" w:rsidRPr="002E4C2B" w:rsidRDefault="00AE7F67" w:rsidP="00397A3A">
            <w:pPr>
              <w:widowControl/>
              <w:spacing w:line="500" w:lineRule="exact"/>
              <w:ind w:firstLineChars="0" w:firstLine="0"/>
              <w:jc w:val="center"/>
              <w:rPr>
                <w:rFonts w:ascii="宋体" w:hAnsi="宋体" w:cs="宋体"/>
                <w:b/>
                <w:color w:val="000000"/>
                <w:kern w:val="0"/>
                <w:szCs w:val="28"/>
              </w:rPr>
            </w:pPr>
            <w:r w:rsidRPr="002E4C2B">
              <w:rPr>
                <w:rFonts w:ascii="宋体" w:hAnsi="宋体" w:cs="宋体" w:hint="eastAsia"/>
                <w:b/>
                <w:color w:val="000000"/>
                <w:kern w:val="0"/>
                <w:szCs w:val="28"/>
              </w:rPr>
              <w:t>合计</w:t>
            </w:r>
          </w:p>
        </w:tc>
        <w:tc>
          <w:tcPr>
            <w:tcW w:w="0" w:type="auto"/>
            <w:tcBorders>
              <w:top w:val="nil"/>
              <w:left w:val="nil"/>
              <w:bottom w:val="single" w:sz="8" w:space="0" w:color="auto"/>
              <w:right w:val="single" w:sz="4" w:space="0" w:color="auto"/>
            </w:tcBorders>
            <w:shd w:val="clear" w:color="auto" w:fill="auto"/>
            <w:vAlign w:val="center"/>
            <w:hideMark/>
          </w:tcPr>
          <w:p w14:paraId="04EC3831" w14:textId="3C59D441" w:rsidR="00AE7F67" w:rsidRPr="002E4C2B" w:rsidRDefault="00C9480B" w:rsidP="00397A3A">
            <w:pPr>
              <w:widowControl/>
              <w:spacing w:line="500" w:lineRule="exact"/>
              <w:ind w:firstLineChars="0" w:firstLine="0"/>
              <w:jc w:val="center"/>
              <w:rPr>
                <w:rFonts w:ascii="宋体" w:hAnsi="宋体" w:cs="宋体"/>
                <w:b/>
                <w:color w:val="000000"/>
                <w:kern w:val="0"/>
                <w:szCs w:val="28"/>
              </w:rPr>
            </w:pPr>
            <w:r>
              <w:rPr>
                <w:rFonts w:ascii="宋体" w:hAnsi="宋体" w:cs="宋体"/>
                <w:b/>
                <w:color w:val="000000"/>
                <w:kern w:val="0"/>
                <w:szCs w:val="28"/>
              </w:rPr>
              <w:t>1</w:t>
            </w:r>
            <w:r w:rsidR="00E23F7B">
              <w:rPr>
                <w:rFonts w:ascii="宋体" w:hAnsi="宋体" w:cs="宋体"/>
                <w:b/>
                <w:color w:val="000000"/>
                <w:kern w:val="0"/>
                <w:szCs w:val="28"/>
              </w:rPr>
              <w:t>1</w:t>
            </w:r>
          </w:p>
        </w:tc>
        <w:tc>
          <w:tcPr>
            <w:tcW w:w="0" w:type="auto"/>
            <w:tcBorders>
              <w:top w:val="nil"/>
              <w:left w:val="nil"/>
              <w:bottom w:val="single" w:sz="8" w:space="0" w:color="auto"/>
              <w:right w:val="single" w:sz="4" w:space="0" w:color="auto"/>
            </w:tcBorders>
            <w:shd w:val="clear" w:color="auto" w:fill="auto"/>
            <w:noWrap/>
            <w:vAlign w:val="center"/>
            <w:hideMark/>
          </w:tcPr>
          <w:p w14:paraId="7534563D" w14:textId="131A710C" w:rsidR="00AE7F67" w:rsidRPr="002E4C2B" w:rsidRDefault="00C9480B" w:rsidP="00397A3A">
            <w:pPr>
              <w:widowControl/>
              <w:spacing w:line="500" w:lineRule="exact"/>
              <w:ind w:firstLineChars="0" w:firstLine="0"/>
              <w:jc w:val="center"/>
              <w:rPr>
                <w:rFonts w:ascii="宋体" w:hAnsi="宋体" w:cs="宋体"/>
                <w:b/>
                <w:color w:val="000000"/>
                <w:kern w:val="0"/>
                <w:szCs w:val="28"/>
              </w:rPr>
            </w:pPr>
            <w:r>
              <w:rPr>
                <w:rFonts w:ascii="宋体" w:hAnsi="宋体" w:cs="宋体"/>
                <w:b/>
                <w:color w:val="000000"/>
                <w:kern w:val="0"/>
                <w:szCs w:val="28"/>
              </w:rPr>
              <w:t>10</w:t>
            </w:r>
          </w:p>
        </w:tc>
        <w:tc>
          <w:tcPr>
            <w:tcW w:w="0" w:type="auto"/>
            <w:tcBorders>
              <w:top w:val="nil"/>
              <w:left w:val="nil"/>
              <w:bottom w:val="single" w:sz="8" w:space="0" w:color="auto"/>
              <w:right w:val="single" w:sz="8" w:space="0" w:color="auto"/>
            </w:tcBorders>
            <w:shd w:val="clear" w:color="auto" w:fill="auto"/>
            <w:noWrap/>
            <w:vAlign w:val="center"/>
            <w:hideMark/>
          </w:tcPr>
          <w:p w14:paraId="73DD4E76" w14:textId="315B20A2" w:rsidR="00AE7F67" w:rsidRPr="002E4C2B" w:rsidRDefault="00E23F7B" w:rsidP="00397A3A">
            <w:pPr>
              <w:widowControl/>
              <w:spacing w:line="500" w:lineRule="exact"/>
              <w:ind w:firstLineChars="0" w:firstLine="0"/>
              <w:jc w:val="center"/>
              <w:rPr>
                <w:rFonts w:ascii="宋体" w:hAnsi="宋体" w:cs="宋体"/>
                <w:b/>
                <w:color w:val="000000"/>
                <w:kern w:val="0"/>
                <w:szCs w:val="28"/>
              </w:rPr>
            </w:pPr>
            <w:r>
              <w:rPr>
                <w:rFonts w:ascii="宋体" w:hAnsi="宋体" w:cs="宋体"/>
                <w:b/>
                <w:color w:val="000000"/>
                <w:kern w:val="0"/>
                <w:szCs w:val="28"/>
              </w:rPr>
              <w:t>75</w:t>
            </w:r>
            <w:r w:rsidR="00C9480B">
              <w:rPr>
                <w:rFonts w:ascii="宋体" w:hAnsi="宋体" w:cs="宋体"/>
                <w:b/>
                <w:color w:val="000000"/>
                <w:kern w:val="0"/>
                <w:szCs w:val="28"/>
              </w:rPr>
              <w:t>.55</w:t>
            </w:r>
            <w:r w:rsidR="00AE7F67" w:rsidRPr="002E4C2B">
              <w:rPr>
                <w:rFonts w:ascii="宋体" w:hAnsi="宋体" w:cs="宋体" w:hint="eastAsia"/>
                <w:b/>
                <w:color w:val="000000"/>
                <w:kern w:val="0"/>
                <w:szCs w:val="28"/>
              </w:rPr>
              <w:t>%</w:t>
            </w:r>
          </w:p>
        </w:tc>
      </w:tr>
    </w:tbl>
    <w:p w14:paraId="0FD4DE53" w14:textId="3FFBE3F8" w:rsidR="000A29A8" w:rsidRPr="00807F3D" w:rsidRDefault="00430BAA" w:rsidP="00397A3A">
      <w:pPr>
        <w:spacing w:line="500" w:lineRule="exact"/>
        <w:ind w:firstLine="560"/>
        <w:rPr>
          <w:rFonts w:hAnsi="仿宋"/>
          <w:szCs w:val="32"/>
        </w:rPr>
      </w:pPr>
      <w:r w:rsidRPr="00430BAA">
        <w:rPr>
          <w:rFonts w:hint="eastAsia"/>
        </w:rPr>
        <w:t>在日常工作开展中，我单位建立了必要的工作反馈机制，能就工作开展情况与各方进行有效地沟通，服务环境不断改善，人才队伍不断扩大，服务体系不断规范，在</w:t>
      </w:r>
      <w:r>
        <w:rPr>
          <w:rFonts w:hint="eastAsia"/>
        </w:rPr>
        <w:t>党派人士、省委省政府</w:t>
      </w:r>
      <w:r w:rsidRPr="00430BAA">
        <w:rPr>
          <w:rFonts w:hint="eastAsia"/>
        </w:rPr>
        <w:t>和受帮扶群众</w:t>
      </w:r>
      <w:r w:rsidRPr="00430BAA">
        <w:rPr>
          <w:rFonts w:hint="eastAsia"/>
        </w:rPr>
        <w:lastRenderedPageBreak/>
        <w:t>中反响良好，未收到任何投诉或举报，各方对我</w:t>
      </w:r>
      <w:r>
        <w:rPr>
          <w:rFonts w:hint="eastAsia"/>
        </w:rPr>
        <w:t>单位</w:t>
      </w:r>
      <w:r w:rsidRPr="00430BAA">
        <w:rPr>
          <w:rFonts w:hint="eastAsia"/>
        </w:rPr>
        <w:t>履职和工作开展情况总体满意，</w:t>
      </w:r>
      <w:r w:rsidR="000A29A8" w:rsidRPr="00807F3D">
        <w:rPr>
          <w:rFonts w:hAnsi="仿宋" w:hint="eastAsia"/>
          <w:szCs w:val="32"/>
        </w:rPr>
        <w:t>但平时未能注意收集满意度相关的数据和资料，因此酌情</w:t>
      </w:r>
      <w:r w:rsidR="00EE2F82">
        <w:rPr>
          <w:rFonts w:hAnsi="仿宋" w:hint="eastAsia"/>
          <w:szCs w:val="32"/>
        </w:rPr>
        <w:t>各</w:t>
      </w:r>
      <w:r w:rsidR="000A29A8" w:rsidRPr="00807F3D">
        <w:rPr>
          <w:rFonts w:hAnsi="仿宋" w:hint="eastAsia"/>
          <w:szCs w:val="32"/>
        </w:rPr>
        <w:t>扣1分。我单位将在以后的工作中通过问卷调查等形式注重对受益群体满意度数据的收集。</w:t>
      </w:r>
    </w:p>
    <w:p w14:paraId="5638919A" w14:textId="75BEAC93" w:rsidR="00D834BD" w:rsidRPr="008D2EC2" w:rsidRDefault="00A55156" w:rsidP="00397A3A">
      <w:pPr>
        <w:pStyle w:val="2"/>
        <w:spacing w:line="500" w:lineRule="exact"/>
      </w:pPr>
      <w:r w:rsidRPr="008D2EC2">
        <w:rPr>
          <w:rFonts w:hint="eastAsia"/>
        </w:rPr>
        <w:t>（四）</w:t>
      </w:r>
      <w:r w:rsidR="00D834BD" w:rsidRPr="008D2EC2">
        <w:rPr>
          <w:rFonts w:hint="eastAsia"/>
        </w:rPr>
        <w:t>偏离绩效目标的原因及下一步改进措施</w:t>
      </w:r>
    </w:p>
    <w:p w14:paraId="584B48E1" w14:textId="42F5F1CD" w:rsidR="00AE7F67" w:rsidRPr="00397A3A" w:rsidRDefault="00AE7F67" w:rsidP="00397A3A">
      <w:pPr>
        <w:spacing w:line="500" w:lineRule="exact"/>
        <w:ind w:firstLineChars="71"/>
        <w:rPr>
          <w:b/>
        </w:rPr>
      </w:pPr>
      <w:bookmarkStart w:id="1" w:name="_Toc38974695"/>
      <w:r w:rsidRPr="00397A3A">
        <w:rPr>
          <w:rFonts w:hint="eastAsia"/>
          <w:b/>
        </w:rPr>
        <w:t>1</w:t>
      </w:r>
      <w:bookmarkEnd w:id="1"/>
      <w:r w:rsidR="004F7CB3" w:rsidRPr="00397A3A">
        <w:rPr>
          <w:rFonts w:hint="eastAsia"/>
          <w:b/>
        </w:rPr>
        <w:t>．</w:t>
      </w:r>
      <w:r w:rsidR="00952E37" w:rsidRPr="00397A3A">
        <w:rPr>
          <w:rFonts w:hint="eastAsia"/>
          <w:b/>
        </w:rPr>
        <w:t>存在的偏差分析</w:t>
      </w:r>
    </w:p>
    <w:p w14:paraId="287761EA" w14:textId="373D5792" w:rsidR="00757CA3" w:rsidRPr="00757CA3" w:rsidRDefault="00370D20" w:rsidP="00397A3A">
      <w:pPr>
        <w:spacing w:line="500" w:lineRule="exact"/>
        <w:ind w:firstLineChars="0" w:firstLine="0"/>
      </w:pPr>
      <w:r>
        <w:rPr>
          <w:rFonts w:hint="eastAsia"/>
        </w:rPr>
        <w:t>（1）</w:t>
      </w:r>
      <w:r w:rsidR="00757CA3" w:rsidRPr="00757CA3">
        <w:rPr>
          <w:rFonts w:hAnsi="宋体" w:hint="eastAsia"/>
          <w:szCs w:val="28"/>
        </w:rPr>
        <w:t>脱贫户数</w:t>
      </w:r>
    </w:p>
    <w:p w14:paraId="7155844B" w14:textId="5FDC33F8" w:rsidR="002D4CE1" w:rsidRDefault="002D4CE1" w:rsidP="00397A3A">
      <w:pPr>
        <w:spacing w:line="500" w:lineRule="exact"/>
        <w:ind w:firstLineChars="0" w:firstLine="0"/>
      </w:pPr>
      <w:r>
        <w:rPr>
          <w:rFonts w:hint="eastAsia"/>
        </w:rPr>
        <w:t xml:space="preserve">   2019年</w:t>
      </w:r>
      <w:r>
        <w:t>帮扶的临潭县</w:t>
      </w:r>
      <w:r>
        <w:rPr>
          <w:rFonts w:hint="eastAsia"/>
        </w:rPr>
        <w:t>店</w:t>
      </w:r>
      <w:r>
        <w:t>子镇业仁</w:t>
      </w:r>
      <w:r>
        <w:rPr>
          <w:rFonts w:hint="eastAsia"/>
        </w:rPr>
        <w:t>村</w:t>
      </w:r>
      <w:r>
        <w:t>脱贫</w:t>
      </w:r>
      <w:r>
        <w:rPr>
          <w:rFonts w:hint="eastAsia"/>
        </w:rPr>
        <w:t>20户</w:t>
      </w:r>
      <w:r>
        <w:t>，现有</w:t>
      </w:r>
      <w:r>
        <w:rPr>
          <w:rFonts w:hint="eastAsia"/>
        </w:rPr>
        <w:t>3户</w:t>
      </w:r>
      <w:r>
        <w:t>未</w:t>
      </w:r>
      <w:r>
        <w:rPr>
          <w:rFonts w:hint="eastAsia"/>
        </w:rPr>
        <w:t>脱贫</w:t>
      </w:r>
      <w:r>
        <w:t>，属</w:t>
      </w:r>
      <w:r>
        <w:rPr>
          <w:rFonts w:hint="eastAsia"/>
        </w:rPr>
        <w:t>挂牌</w:t>
      </w:r>
      <w:r>
        <w:t>督战户。</w:t>
      </w:r>
    </w:p>
    <w:p w14:paraId="75FE0392" w14:textId="03FDD5BB" w:rsidR="00724FFA" w:rsidRDefault="00370D20" w:rsidP="00397A3A">
      <w:pPr>
        <w:spacing w:line="500" w:lineRule="exact"/>
        <w:ind w:firstLineChars="0" w:firstLine="0"/>
      </w:pPr>
      <w:r>
        <w:rPr>
          <w:rFonts w:hint="eastAsia"/>
        </w:rPr>
        <w:t>（2）</w:t>
      </w:r>
      <w:r w:rsidR="00724FFA">
        <w:rPr>
          <w:rFonts w:hint="eastAsia"/>
        </w:rPr>
        <w:t>服务对象满意度</w:t>
      </w:r>
    </w:p>
    <w:p w14:paraId="089BC508" w14:textId="1C5DA63F" w:rsidR="005526EA" w:rsidRPr="005526EA" w:rsidRDefault="005526EA" w:rsidP="00397A3A">
      <w:pPr>
        <w:spacing w:line="500" w:lineRule="exact"/>
        <w:ind w:firstLine="560"/>
      </w:pPr>
      <w:r w:rsidRPr="00807F3D">
        <w:rPr>
          <w:rFonts w:hAnsi="仿宋" w:hint="eastAsia"/>
          <w:szCs w:val="32"/>
        </w:rPr>
        <w:t>我单位在2019年度没有收到任何投诉或举报，</w:t>
      </w:r>
      <w:r w:rsidRPr="00430BAA">
        <w:rPr>
          <w:rFonts w:hint="eastAsia"/>
        </w:rPr>
        <w:t>帮扶群众</w:t>
      </w:r>
      <w:r>
        <w:rPr>
          <w:rFonts w:hint="eastAsia"/>
        </w:rPr>
        <w:t>、党派人士和省委省政府</w:t>
      </w:r>
      <w:r w:rsidR="002F0DC3" w:rsidRPr="00430BAA">
        <w:rPr>
          <w:rFonts w:hint="eastAsia"/>
        </w:rPr>
        <w:t>对我</w:t>
      </w:r>
      <w:r w:rsidR="002F0DC3">
        <w:rPr>
          <w:rFonts w:hint="eastAsia"/>
        </w:rPr>
        <w:t>单位</w:t>
      </w:r>
      <w:r w:rsidR="002F0DC3" w:rsidRPr="00430BAA">
        <w:rPr>
          <w:rFonts w:hint="eastAsia"/>
        </w:rPr>
        <w:t>履职和工作开展情况总体满意</w:t>
      </w:r>
      <w:r w:rsidR="002F0DC3">
        <w:rPr>
          <w:rFonts w:hint="eastAsia"/>
        </w:rPr>
        <w:t>，</w:t>
      </w:r>
      <w:r w:rsidR="001A0323" w:rsidRPr="00430BAA">
        <w:rPr>
          <w:rFonts w:hint="eastAsia"/>
        </w:rPr>
        <w:t>但平时未能注意收集满意度相关的数据和资料，因此酌情各扣</w:t>
      </w:r>
      <w:r w:rsidR="001A0323" w:rsidRPr="00430BAA">
        <w:t>1分，共</w:t>
      </w:r>
      <w:r w:rsidR="001A0323">
        <w:t>3</w:t>
      </w:r>
      <w:r w:rsidR="001A0323" w:rsidRPr="00430BAA">
        <w:t>分。</w:t>
      </w:r>
    </w:p>
    <w:p w14:paraId="5563EC2D" w14:textId="4385924D" w:rsidR="00AE7F67" w:rsidRPr="00397A3A" w:rsidRDefault="00AE7F67" w:rsidP="00397A3A">
      <w:pPr>
        <w:spacing w:line="500" w:lineRule="exact"/>
        <w:ind w:firstLineChars="71"/>
        <w:rPr>
          <w:b/>
        </w:rPr>
      </w:pPr>
      <w:bookmarkStart w:id="2" w:name="_Toc38974696"/>
      <w:r w:rsidRPr="00397A3A">
        <w:rPr>
          <w:rFonts w:hint="eastAsia"/>
          <w:b/>
        </w:rPr>
        <w:t>2</w:t>
      </w:r>
      <w:r w:rsidR="004F7CB3" w:rsidRPr="00397A3A">
        <w:rPr>
          <w:rFonts w:hint="eastAsia"/>
          <w:b/>
        </w:rPr>
        <w:t>．</w:t>
      </w:r>
      <w:r w:rsidRPr="00397A3A">
        <w:rPr>
          <w:rFonts w:hint="eastAsia"/>
          <w:b/>
        </w:rPr>
        <w:t>建议及措施</w:t>
      </w:r>
      <w:bookmarkEnd w:id="2"/>
    </w:p>
    <w:p w14:paraId="6C6376DB" w14:textId="77777777" w:rsidR="00EF544B" w:rsidRPr="00757CA3" w:rsidRDefault="00EF544B" w:rsidP="00397A3A">
      <w:pPr>
        <w:spacing w:line="500" w:lineRule="exact"/>
        <w:ind w:firstLineChars="0" w:firstLine="0"/>
      </w:pPr>
      <w:r>
        <w:rPr>
          <w:rFonts w:hint="eastAsia"/>
        </w:rPr>
        <w:t>（1）</w:t>
      </w:r>
      <w:r w:rsidRPr="00757CA3">
        <w:rPr>
          <w:rFonts w:hAnsi="宋体" w:hint="eastAsia"/>
          <w:szCs w:val="28"/>
        </w:rPr>
        <w:t>脱贫户数</w:t>
      </w:r>
    </w:p>
    <w:p w14:paraId="14E30DDF" w14:textId="38B65923" w:rsidR="00426852" w:rsidRPr="00C24FAD" w:rsidRDefault="00C24FAD" w:rsidP="00397A3A">
      <w:pPr>
        <w:spacing w:line="500" w:lineRule="exact"/>
        <w:ind w:firstLineChars="150" w:firstLine="420"/>
        <w:rPr>
          <w:color w:val="000000" w:themeColor="text1"/>
        </w:rPr>
      </w:pPr>
      <w:r>
        <w:rPr>
          <w:rFonts w:hint="eastAsia"/>
        </w:rPr>
        <w:t>3户</w:t>
      </w:r>
      <w:r>
        <w:t>未</w:t>
      </w:r>
      <w:r>
        <w:rPr>
          <w:rFonts w:hint="eastAsia"/>
        </w:rPr>
        <w:t>脱贫</w:t>
      </w:r>
      <w:r>
        <w:t>，属</w:t>
      </w:r>
      <w:r>
        <w:rPr>
          <w:rFonts w:hint="eastAsia"/>
        </w:rPr>
        <w:t>挂牌</w:t>
      </w:r>
      <w:r>
        <w:t>督战户</w:t>
      </w:r>
      <w:r w:rsidRPr="00C24FAD">
        <w:rPr>
          <w:color w:val="000000" w:themeColor="text1"/>
        </w:rPr>
        <w:t>。</w:t>
      </w:r>
      <w:r w:rsidR="007C683E" w:rsidRPr="00C24FAD">
        <w:rPr>
          <w:rFonts w:hint="eastAsia"/>
          <w:color w:val="000000" w:themeColor="text1"/>
        </w:rPr>
        <w:t>在今后的扶贫帮扶工作中，我单位加大扶贫力度，争取扶贫资金，多渠道开展帮扶活动，引导帮扶对象增强脱贫意识</w:t>
      </w:r>
      <w:r w:rsidR="006513AE" w:rsidRPr="00C24FAD">
        <w:rPr>
          <w:rFonts w:hint="eastAsia"/>
          <w:color w:val="000000" w:themeColor="text1"/>
        </w:rPr>
        <w:t>。</w:t>
      </w:r>
    </w:p>
    <w:p w14:paraId="3320A417" w14:textId="77777777" w:rsidR="00827B32" w:rsidRPr="00807F3D" w:rsidRDefault="00827B32" w:rsidP="00397A3A">
      <w:pPr>
        <w:spacing w:line="500" w:lineRule="exact"/>
        <w:ind w:firstLineChars="0" w:firstLine="0"/>
        <w:rPr>
          <w:rFonts w:hAnsi="仿宋"/>
          <w:szCs w:val="32"/>
        </w:rPr>
      </w:pPr>
      <w:r w:rsidRPr="00807F3D">
        <w:rPr>
          <w:rFonts w:hAnsi="仿宋" w:hint="eastAsia"/>
          <w:szCs w:val="32"/>
        </w:rPr>
        <w:t>（2）服务对象满意度：</w:t>
      </w:r>
    </w:p>
    <w:p w14:paraId="4D9B5FF0" w14:textId="39F1774C" w:rsidR="00827B32" w:rsidRPr="00807F3D" w:rsidRDefault="00827B32" w:rsidP="00397A3A">
      <w:pPr>
        <w:spacing w:line="500" w:lineRule="exact"/>
        <w:ind w:firstLine="560"/>
        <w:rPr>
          <w:rFonts w:hAnsi="仿宋"/>
          <w:szCs w:val="32"/>
        </w:rPr>
      </w:pPr>
      <w:r w:rsidRPr="00807F3D">
        <w:rPr>
          <w:rFonts w:hAnsi="仿宋" w:hint="eastAsia"/>
          <w:szCs w:val="32"/>
        </w:rPr>
        <w:t>一般通过问卷调查方式进行这项指标的评价，采用问卷调查的形式能更为客观、全面地反映服务对象的真实想法，为改进政府部门的工作思路、决策提供参考。我</w:t>
      </w:r>
      <w:r w:rsidR="00C24FAD">
        <w:rPr>
          <w:rFonts w:hAnsi="仿宋" w:hint="eastAsia"/>
          <w:szCs w:val="32"/>
        </w:rPr>
        <w:t>们</w:t>
      </w:r>
      <w:r w:rsidRPr="00807F3D">
        <w:rPr>
          <w:rFonts w:hAnsi="仿宋" w:hint="eastAsia"/>
          <w:szCs w:val="32"/>
        </w:rPr>
        <w:t>将在以后的工作中采用问卷调查的形式注重对服务对象满意度数据的收集。</w:t>
      </w:r>
    </w:p>
    <w:p w14:paraId="441FB4DB" w14:textId="41929117" w:rsidR="002644B3" w:rsidRPr="00716ED6" w:rsidRDefault="002644B3" w:rsidP="00397A3A">
      <w:pPr>
        <w:pStyle w:val="1"/>
        <w:spacing w:line="500" w:lineRule="exact"/>
        <w:rPr>
          <w:rFonts w:eastAsia="黑体"/>
          <w:b w:val="0"/>
        </w:rPr>
      </w:pPr>
      <w:r w:rsidRPr="00716ED6">
        <w:rPr>
          <w:rFonts w:eastAsia="黑体" w:hint="eastAsia"/>
          <w:b w:val="0"/>
        </w:rPr>
        <w:t>四、部门预算项目支出绩效自评情况分析</w:t>
      </w:r>
    </w:p>
    <w:p w14:paraId="2ED4E50A" w14:textId="414BFB44" w:rsidR="002644B3" w:rsidRPr="008D2EC2" w:rsidRDefault="002644B3" w:rsidP="00397A3A">
      <w:pPr>
        <w:spacing w:line="500" w:lineRule="exact"/>
        <w:ind w:firstLine="560"/>
      </w:pPr>
      <w:r w:rsidRPr="008D2EC2">
        <w:rPr>
          <w:rFonts w:hint="eastAsia"/>
        </w:rPr>
        <w:t>2019年，</w:t>
      </w:r>
      <w:r w:rsidR="006513AE" w:rsidRPr="008D2EC2">
        <w:rPr>
          <w:rFonts w:hint="eastAsia"/>
        </w:rPr>
        <w:t>我单位共有</w:t>
      </w:r>
      <w:r w:rsidR="006513AE" w:rsidRPr="008D2EC2">
        <w:t>预算支出项目1个</w:t>
      </w:r>
      <w:r w:rsidRPr="008D2EC2">
        <w:rPr>
          <w:rFonts w:hint="eastAsia"/>
        </w:rPr>
        <w:t>，</w:t>
      </w:r>
      <w:r w:rsidR="006513AE" w:rsidRPr="008D2EC2">
        <w:rPr>
          <w:rFonts w:hint="eastAsia"/>
        </w:rPr>
        <w:t>是主委特别费、培训费、调研费、业务费项目。本年度项目全年预算数共</w:t>
      </w:r>
      <w:r w:rsidR="006513AE" w:rsidRPr="008D2EC2">
        <w:t>106万元，全年</w:t>
      </w:r>
      <w:r w:rsidR="006513AE" w:rsidRPr="008D2EC2">
        <w:rPr>
          <w:rFonts w:hint="eastAsia"/>
        </w:rPr>
        <w:t>实际</w:t>
      </w:r>
      <w:r w:rsidR="006513AE" w:rsidRPr="008D2EC2">
        <w:t>支出</w:t>
      </w:r>
      <w:r w:rsidR="006513AE" w:rsidRPr="008D2EC2">
        <w:rPr>
          <w:rFonts w:hint="eastAsia"/>
        </w:rPr>
        <w:t>共</w:t>
      </w:r>
      <w:r w:rsidR="006513AE" w:rsidRPr="008D2EC2">
        <w:t>106</w:t>
      </w:r>
      <w:r w:rsidR="006513AE" w:rsidRPr="008D2EC2">
        <w:rPr>
          <w:rFonts w:hint="eastAsia"/>
        </w:rPr>
        <w:t>万</w:t>
      </w:r>
      <w:r w:rsidR="006513AE" w:rsidRPr="008D2EC2">
        <w:t>元，执行率100%</w:t>
      </w:r>
      <w:r w:rsidR="006513AE" w:rsidRPr="008D2EC2">
        <w:rPr>
          <w:rFonts w:hint="eastAsia"/>
        </w:rPr>
        <w:t>。</w:t>
      </w:r>
      <w:r w:rsidR="006513AE" w:rsidRPr="008D2EC2">
        <w:t>通过自评，项目结果为“优”</w:t>
      </w:r>
      <w:r w:rsidR="006513AE" w:rsidRPr="008D2EC2">
        <w:rPr>
          <w:rFonts w:hint="eastAsia"/>
        </w:rPr>
        <w:t>。</w:t>
      </w:r>
      <w:r w:rsidR="006513AE" w:rsidRPr="008D2EC2">
        <w:lastRenderedPageBreak/>
        <w:t>分项目自评情况分析如下：</w:t>
      </w:r>
    </w:p>
    <w:p w14:paraId="30E431F9" w14:textId="2E71D75F" w:rsidR="002644B3" w:rsidRPr="008D2EC2" w:rsidRDefault="00A55156" w:rsidP="00397A3A">
      <w:pPr>
        <w:pStyle w:val="2"/>
        <w:spacing w:line="500" w:lineRule="exact"/>
      </w:pPr>
      <w:r w:rsidRPr="008D2EC2">
        <w:rPr>
          <w:rFonts w:hint="eastAsia"/>
        </w:rPr>
        <w:t>（一）</w:t>
      </w:r>
      <w:r w:rsidR="002644B3" w:rsidRPr="008D2EC2">
        <w:rPr>
          <w:rFonts w:hint="eastAsia"/>
        </w:rPr>
        <w:t>项目</w:t>
      </w:r>
      <w:r w:rsidR="002644B3" w:rsidRPr="008D2EC2">
        <w:rPr>
          <w:rFonts w:hint="eastAsia"/>
        </w:rPr>
        <w:t>1</w:t>
      </w:r>
    </w:p>
    <w:p w14:paraId="33DF7220" w14:textId="54DA81D9" w:rsidR="002644B3" w:rsidRPr="008D2EC2" w:rsidRDefault="002644B3" w:rsidP="00397A3A">
      <w:pPr>
        <w:pStyle w:val="3"/>
        <w:spacing w:line="500" w:lineRule="exact"/>
      </w:pPr>
      <w:r w:rsidRPr="008D2EC2">
        <w:rPr>
          <w:rFonts w:hint="eastAsia"/>
        </w:rPr>
        <w:t>1</w:t>
      </w:r>
      <w:r w:rsidR="001B0A25">
        <w:rPr>
          <w:rFonts w:hint="eastAsia"/>
        </w:rPr>
        <w:t>．项目支出预算执行情况</w:t>
      </w:r>
    </w:p>
    <w:p w14:paraId="6497D26C" w14:textId="2CC4302F" w:rsidR="006513AE" w:rsidRPr="008D2EC2" w:rsidRDefault="006513AE" w:rsidP="00397A3A">
      <w:pPr>
        <w:spacing w:line="500" w:lineRule="exact"/>
        <w:ind w:firstLine="560"/>
      </w:pPr>
      <w:r w:rsidRPr="008D2EC2">
        <w:rPr>
          <w:rFonts w:hint="eastAsia"/>
        </w:rPr>
        <w:t>中国</w:t>
      </w:r>
      <w:r w:rsidR="00D801B1">
        <w:rPr>
          <w:rFonts w:hint="eastAsia"/>
        </w:rPr>
        <w:t>农工</w:t>
      </w:r>
      <w:r w:rsidR="00D801B1">
        <w:t>民主党甘肃省委员会</w:t>
      </w:r>
      <w:r w:rsidR="008D2EC2" w:rsidRPr="008D2EC2">
        <w:rPr>
          <w:rFonts w:hint="eastAsia"/>
        </w:rPr>
        <w:t>主委特别费、培训费、调研费、业务费</w:t>
      </w:r>
      <w:r w:rsidRPr="008D2EC2">
        <w:rPr>
          <w:rFonts w:hint="eastAsia"/>
        </w:rPr>
        <w:t>项目全年预算数</w:t>
      </w:r>
      <w:r w:rsidR="00D801B1">
        <w:t>90</w:t>
      </w:r>
      <w:r w:rsidRPr="008D2EC2">
        <w:t>万元，全年执行数</w:t>
      </w:r>
      <w:r w:rsidR="00D801B1">
        <w:t>90</w:t>
      </w:r>
      <w:r w:rsidRPr="008D2EC2">
        <w:t>万元，预算执行率100%</w:t>
      </w:r>
      <w:r w:rsidRPr="008D2EC2">
        <w:rPr>
          <w:rFonts w:hint="eastAsia"/>
        </w:rPr>
        <w:t>。</w:t>
      </w:r>
      <w:r w:rsidRPr="008D2EC2">
        <w:t xml:space="preserve"> </w:t>
      </w:r>
    </w:p>
    <w:p w14:paraId="1B597C82" w14:textId="254D7A30" w:rsidR="002644B3" w:rsidRPr="008D2EC2" w:rsidRDefault="002644B3" w:rsidP="00397A3A">
      <w:pPr>
        <w:pStyle w:val="3"/>
        <w:spacing w:line="500" w:lineRule="exact"/>
      </w:pPr>
      <w:r w:rsidRPr="008D2EC2">
        <w:rPr>
          <w:rFonts w:hint="eastAsia"/>
        </w:rPr>
        <w:t>2</w:t>
      </w:r>
      <w:r w:rsidR="00CC4DFF">
        <w:rPr>
          <w:rFonts w:hint="eastAsia"/>
        </w:rPr>
        <w:t>．总体绩效目标完成情况分析</w:t>
      </w:r>
    </w:p>
    <w:p w14:paraId="1740B89E" w14:textId="7355E825" w:rsidR="00763BBA" w:rsidRDefault="00763BBA" w:rsidP="00397A3A">
      <w:pPr>
        <w:spacing w:line="500" w:lineRule="exact"/>
        <w:ind w:firstLine="560"/>
        <w:rPr>
          <w:rFonts w:hAnsi="仿宋"/>
          <w:szCs w:val="32"/>
        </w:rPr>
      </w:pPr>
      <w:r w:rsidRPr="0048100A">
        <w:rPr>
          <w:rFonts w:hAnsi="仿宋" w:hint="eastAsia"/>
          <w:szCs w:val="32"/>
        </w:rPr>
        <w:t>本项目自评得分为</w:t>
      </w:r>
      <w:r w:rsidR="007C5AD8">
        <w:rPr>
          <w:rFonts w:hAnsi="仿宋"/>
          <w:szCs w:val="32"/>
        </w:rPr>
        <w:t>96.</w:t>
      </w:r>
      <w:r w:rsidR="00090A62">
        <w:rPr>
          <w:rFonts w:hAnsi="仿宋"/>
          <w:szCs w:val="32"/>
        </w:rPr>
        <w:t>3</w:t>
      </w:r>
      <w:r w:rsidRPr="0048100A">
        <w:rPr>
          <w:rFonts w:hAnsi="仿宋" w:hint="eastAsia"/>
          <w:szCs w:val="32"/>
        </w:rPr>
        <w:t>分，相比预算设定绩效目标，目标实际完成情况优秀。</w:t>
      </w:r>
      <w:r w:rsidR="007C5AD8" w:rsidRPr="0048100A">
        <w:rPr>
          <w:rFonts w:hAnsi="仿宋" w:hint="eastAsia"/>
          <w:szCs w:val="32"/>
        </w:rPr>
        <w:t>该项目执行主要完成了：</w:t>
      </w:r>
      <w:r w:rsidR="005D16CE">
        <w:rPr>
          <w:rFonts w:hAnsi="仿宋" w:hint="eastAsia"/>
          <w:szCs w:val="32"/>
        </w:rPr>
        <w:t>开展了4次会议</w:t>
      </w:r>
      <w:r w:rsidR="00D801B1">
        <w:rPr>
          <w:rFonts w:hAnsi="仿宋" w:hint="eastAsia"/>
          <w:szCs w:val="32"/>
        </w:rPr>
        <w:t>、4</w:t>
      </w:r>
      <w:r w:rsidR="005D16CE">
        <w:rPr>
          <w:rFonts w:hAnsi="仿宋" w:hint="eastAsia"/>
          <w:szCs w:val="32"/>
        </w:rPr>
        <w:t>次培训、</w:t>
      </w:r>
      <w:r w:rsidR="00D801B1">
        <w:rPr>
          <w:rFonts w:hAnsi="仿宋"/>
          <w:szCs w:val="32"/>
        </w:rPr>
        <w:t>6</w:t>
      </w:r>
      <w:r w:rsidR="005D16CE">
        <w:rPr>
          <w:rFonts w:hAnsi="仿宋" w:hint="eastAsia"/>
          <w:szCs w:val="32"/>
        </w:rPr>
        <w:t>次调研活动</w:t>
      </w:r>
      <w:r w:rsidR="00BB7FD9">
        <w:rPr>
          <w:rFonts w:hAnsi="仿宋" w:hint="eastAsia"/>
          <w:szCs w:val="32"/>
        </w:rPr>
        <w:t>；</w:t>
      </w:r>
      <w:r w:rsidR="001815C3">
        <w:rPr>
          <w:rFonts w:hAnsi="仿宋" w:hint="eastAsia"/>
          <w:szCs w:val="32"/>
        </w:rPr>
        <w:t>形成调研成果</w:t>
      </w:r>
      <w:r w:rsidR="00C24FAD">
        <w:rPr>
          <w:rFonts w:hAnsi="仿宋"/>
          <w:szCs w:val="32"/>
        </w:rPr>
        <w:t>26</w:t>
      </w:r>
      <w:r w:rsidR="001815C3">
        <w:rPr>
          <w:rFonts w:hAnsi="仿宋" w:hint="eastAsia"/>
          <w:szCs w:val="32"/>
        </w:rPr>
        <w:t>个；</w:t>
      </w:r>
      <w:r w:rsidR="003F4465">
        <w:rPr>
          <w:rFonts w:hAnsi="仿宋" w:hint="eastAsia"/>
          <w:szCs w:val="32"/>
        </w:rPr>
        <w:t>党员</w:t>
      </w:r>
      <w:r w:rsidR="003F4465" w:rsidRPr="0048100A">
        <w:rPr>
          <w:rFonts w:hAnsi="仿宋" w:hint="eastAsia"/>
          <w:szCs w:val="32"/>
        </w:rPr>
        <w:t>培训参与人数</w:t>
      </w:r>
      <w:r w:rsidR="00C24FAD">
        <w:rPr>
          <w:rFonts w:hAnsi="仿宋" w:hint="eastAsia"/>
          <w:szCs w:val="32"/>
        </w:rPr>
        <w:t>近</w:t>
      </w:r>
      <w:r w:rsidR="00C24FAD">
        <w:rPr>
          <w:rFonts w:hAnsi="仿宋"/>
          <w:szCs w:val="32"/>
        </w:rPr>
        <w:t>2</w:t>
      </w:r>
      <w:r w:rsidR="00D801B1">
        <w:rPr>
          <w:rFonts w:hAnsi="仿宋"/>
          <w:szCs w:val="32"/>
        </w:rPr>
        <w:t>00</w:t>
      </w:r>
      <w:r w:rsidR="003F4465" w:rsidRPr="0048100A">
        <w:rPr>
          <w:rFonts w:hAnsi="仿宋" w:hint="eastAsia"/>
          <w:szCs w:val="32"/>
        </w:rPr>
        <w:t>人次</w:t>
      </w:r>
      <w:r w:rsidR="003F4465">
        <w:rPr>
          <w:rFonts w:hAnsi="仿宋" w:hint="eastAsia"/>
          <w:szCs w:val="32"/>
        </w:rPr>
        <w:t>；</w:t>
      </w:r>
      <w:r w:rsidR="00B46C4C" w:rsidRPr="00B46C4C">
        <w:rPr>
          <w:rFonts w:hAnsi="仿宋" w:hint="eastAsia"/>
          <w:szCs w:val="32"/>
        </w:rPr>
        <w:t>收集社情民意信息</w:t>
      </w:r>
      <w:r w:rsidR="00C24FAD">
        <w:rPr>
          <w:rFonts w:hAnsi="仿宋" w:hint="eastAsia"/>
          <w:szCs w:val="32"/>
        </w:rPr>
        <w:t>3</w:t>
      </w:r>
      <w:r w:rsidR="00C24FAD">
        <w:rPr>
          <w:rFonts w:hAnsi="仿宋"/>
          <w:szCs w:val="32"/>
        </w:rPr>
        <w:t>25</w:t>
      </w:r>
      <w:r w:rsidR="00B46C4C">
        <w:rPr>
          <w:rFonts w:hAnsi="仿宋" w:hint="eastAsia"/>
          <w:szCs w:val="32"/>
        </w:rPr>
        <w:t>篇；</w:t>
      </w:r>
      <w:r w:rsidR="00B46C4C" w:rsidRPr="00B46C4C">
        <w:rPr>
          <w:rFonts w:hAnsi="仿宋" w:hint="eastAsia"/>
          <w:szCs w:val="32"/>
        </w:rPr>
        <w:t>入户开展帮扶工作</w:t>
      </w:r>
      <w:r w:rsidR="00D801B1">
        <w:rPr>
          <w:rFonts w:hAnsi="仿宋"/>
          <w:szCs w:val="32"/>
        </w:rPr>
        <w:t>27</w:t>
      </w:r>
      <w:r w:rsidR="00B46C4C" w:rsidRPr="00B46C4C">
        <w:rPr>
          <w:rFonts w:hAnsi="仿宋" w:hint="eastAsia"/>
          <w:szCs w:val="32"/>
        </w:rPr>
        <w:t>人次</w:t>
      </w:r>
      <w:r w:rsidR="00B84868">
        <w:rPr>
          <w:rFonts w:hAnsi="仿宋" w:hint="eastAsia"/>
          <w:szCs w:val="32"/>
        </w:rPr>
        <w:t>等</w:t>
      </w:r>
      <w:r w:rsidR="00BF4EFC">
        <w:rPr>
          <w:rFonts w:hAnsi="仿宋" w:hint="eastAsia"/>
          <w:szCs w:val="32"/>
        </w:rPr>
        <w:t>。</w:t>
      </w:r>
    </w:p>
    <w:p w14:paraId="7B78BDC5" w14:textId="01A6BE22" w:rsidR="002644B3" w:rsidRPr="008D2EC2" w:rsidRDefault="002644B3" w:rsidP="00397A3A">
      <w:pPr>
        <w:pStyle w:val="3"/>
        <w:spacing w:line="500" w:lineRule="exact"/>
      </w:pPr>
      <w:r w:rsidRPr="008D2EC2">
        <w:rPr>
          <w:rFonts w:hint="eastAsia"/>
        </w:rPr>
        <w:t>3</w:t>
      </w:r>
      <w:r w:rsidR="00AB594C">
        <w:rPr>
          <w:rFonts w:hint="eastAsia"/>
        </w:rPr>
        <w:t>．各项指标完成情况分析</w:t>
      </w:r>
    </w:p>
    <w:p w14:paraId="52B0A4F6" w14:textId="2255B50C" w:rsidR="008D2EC2" w:rsidRDefault="008D2EC2" w:rsidP="00397A3A">
      <w:pPr>
        <w:spacing w:line="500" w:lineRule="exact"/>
        <w:ind w:firstLine="560"/>
      </w:pPr>
      <w:bookmarkStart w:id="3" w:name="_Hlk38273349"/>
      <w:r>
        <w:rPr>
          <w:rFonts w:hint="eastAsia"/>
        </w:rPr>
        <w:t>根据《甘肃省财政厅关于开展</w:t>
      </w:r>
      <w:r>
        <w:t>2019年度省级预算执行情况绩效评价工作的通知》（甘财绩〔2020〕3号）</w:t>
      </w:r>
      <w:r>
        <w:rPr>
          <w:rFonts w:hint="eastAsia"/>
        </w:rPr>
        <w:t>的要求，项目支出指标设置原则上产出指标为50%，效益指标30%，满意度指标10%。</w:t>
      </w:r>
      <w:bookmarkEnd w:id="3"/>
    </w:p>
    <w:p w14:paraId="4286E776" w14:textId="77777777" w:rsidR="0008042C" w:rsidRPr="00A90978" w:rsidRDefault="0008042C" w:rsidP="00397A3A">
      <w:pPr>
        <w:spacing w:line="500" w:lineRule="exact"/>
        <w:ind w:firstLine="562"/>
        <w:rPr>
          <w:b/>
        </w:rPr>
      </w:pPr>
      <w:r w:rsidRPr="00A90978">
        <w:rPr>
          <w:rFonts w:hint="eastAsia"/>
          <w:b/>
        </w:rPr>
        <w:t>（1）产出指标</w:t>
      </w:r>
    </w:p>
    <w:p w14:paraId="4C6A694A" w14:textId="0DB83B39" w:rsidR="0008042C" w:rsidRDefault="0008042C" w:rsidP="00397A3A">
      <w:pPr>
        <w:spacing w:line="500" w:lineRule="exact"/>
        <w:ind w:firstLine="560"/>
      </w:pPr>
      <w:bookmarkStart w:id="4" w:name="_Hlk38273668"/>
      <w:r>
        <w:rPr>
          <w:rFonts w:hint="eastAsia"/>
        </w:rPr>
        <w:t>产出指标包括产出数量、产出质量、产出时效和产出成本四个二级指标。总分值</w:t>
      </w:r>
      <w:r>
        <w:t>50</w:t>
      </w:r>
      <w:r>
        <w:rPr>
          <w:rFonts w:hint="eastAsia"/>
        </w:rPr>
        <w:t>分，得分</w:t>
      </w:r>
      <w:r>
        <w:t>50</w:t>
      </w:r>
      <w:r>
        <w:rPr>
          <w:rFonts w:hint="eastAsia"/>
        </w:rPr>
        <w:t>分，得分率</w:t>
      </w:r>
      <w:r>
        <w:t>100</w:t>
      </w:r>
      <w:r>
        <w:rPr>
          <w:rFonts w:hint="eastAsia"/>
        </w:rPr>
        <w:t>%。</w:t>
      </w:r>
    </w:p>
    <w:bookmarkEnd w:id="4"/>
    <w:p w14:paraId="08BE3259" w14:textId="32C6D1AE" w:rsidR="00223AB7" w:rsidRPr="00A90978" w:rsidRDefault="0008042C" w:rsidP="00397A3A">
      <w:pPr>
        <w:spacing w:line="500" w:lineRule="exact"/>
        <w:ind w:firstLine="562"/>
      </w:pPr>
      <w:r w:rsidRPr="00A90978">
        <w:rPr>
          <w:rFonts w:hint="eastAsia"/>
          <w:b/>
        </w:rPr>
        <w:t>产出数量：</w:t>
      </w:r>
      <w:r w:rsidRPr="00A90978">
        <w:rPr>
          <w:rFonts w:hint="eastAsia"/>
        </w:rPr>
        <w:t>2019年度开展</w:t>
      </w:r>
      <w:r w:rsidR="00223AB7" w:rsidRPr="00A90978">
        <w:rPr>
          <w:rFonts w:hint="eastAsia"/>
        </w:rPr>
        <w:t>了4次</w:t>
      </w:r>
      <w:r w:rsidRPr="00A90978">
        <w:rPr>
          <w:rFonts w:hint="eastAsia"/>
        </w:rPr>
        <w:t>会议；开展</w:t>
      </w:r>
      <w:r w:rsidR="00223AB7" w:rsidRPr="00A90978">
        <w:rPr>
          <w:rFonts w:hint="eastAsia"/>
        </w:rPr>
        <w:t>了</w:t>
      </w:r>
      <w:r w:rsidR="00D801B1">
        <w:t>4</w:t>
      </w:r>
      <w:r w:rsidR="00223AB7" w:rsidRPr="00A90978">
        <w:rPr>
          <w:rFonts w:hint="eastAsia"/>
        </w:rPr>
        <w:t>期</w:t>
      </w:r>
      <w:r w:rsidRPr="00A90978">
        <w:rPr>
          <w:rFonts w:hint="eastAsia"/>
        </w:rPr>
        <w:t>培训；</w:t>
      </w:r>
      <w:r w:rsidR="00510707" w:rsidRPr="00A90978">
        <w:rPr>
          <w:rFonts w:hint="eastAsia"/>
        </w:rPr>
        <w:t>围绕重点调研，</w:t>
      </w:r>
      <w:r w:rsidRPr="00A90978">
        <w:rPr>
          <w:rFonts w:hint="eastAsia"/>
        </w:rPr>
        <w:t>全年调研课题</w:t>
      </w:r>
      <w:r w:rsidR="00C24FAD">
        <w:t>7</w:t>
      </w:r>
      <w:r w:rsidRPr="00A90978">
        <w:rPr>
          <w:rFonts w:hint="eastAsia"/>
        </w:rPr>
        <w:t>次；发展新党员数量</w:t>
      </w:r>
      <w:r w:rsidR="00D801B1">
        <w:rPr>
          <w:rFonts w:hint="eastAsia"/>
        </w:rPr>
        <w:t xml:space="preserve">139 </w:t>
      </w:r>
      <w:r w:rsidRPr="00A90978">
        <w:rPr>
          <w:rFonts w:hint="eastAsia"/>
        </w:rPr>
        <w:t>人；</w:t>
      </w:r>
      <w:r w:rsidR="00510707" w:rsidRPr="00A90978">
        <w:rPr>
          <w:rFonts w:hint="eastAsia"/>
        </w:rPr>
        <w:t>在省政协十二届二次会议上提交</w:t>
      </w:r>
      <w:r w:rsidR="00C24FAD">
        <w:t>26</w:t>
      </w:r>
      <w:r w:rsidR="00510707" w:rsidRPr="00A90978">
        <w:rPr>
          <w:rFonts w:hint="eastAsia"/>
        </w:rPr>
        <w:t>件集体提案</w:t>
      </w:r>
      <w:r w:rsidRPr="00A90978">
        <w:rPr>
          <w:rFonts w:hint="eastAsia"/>
        </w:rPr>
        <w:t>；</w:t>
      </w:r>
      <w:r w:rsidR="00510707" w:rsidRPr="00A90978">
        <w:rPr>
          <w:rFonts w:hint="eastAsia"/>
        </w:rPr>
        <w:t>全年共收集</w:t>
      </w:r>
      <w:r w:rsidR="00C24FAD">
        <w:t>325</w:t>
      </w:r>
      <w:r w:rsidR="00510707" w:rsidRPr="00A90978">
        <w:rPr>
          <w:rFonts w:hint="eastAsia"/>
        </w:rPr>
        <w:t>篇社情民意信息素材</w:t>
      </w:r>
      <w:r w:rsidRPr="00A90978">
        <w:rPr>
          <w:rFonts w:hint="eastAsia"/>
        </w:rPr>
        <w:t>；省委会机关干部</w:t>
      </w:r>
      <w:r w:rsidR="00D801B1">
        <w:rPr>
          <w:rFonts w:hint="eastAsia"/>
        </w:rPr>
        <w:t>27</w:t>
      </w:r>
      <w:r w:rsidRPr="00A90978">
        <w:rPr>
          <w:rFonts w:hint="eastAsia"/>
        </w:rPr>
        <w:t>人次进村入户开展帮扶工作；</w:t>
      </w:r>
      <w:r w:rsidR="00D801B1" w:rsidRPr="00A90978">
        <w:rPr>
          <w:rFonts w:hint="eastAsia"/>
        </w:rPr>
        <w:t xml:space="preserve"> </w:t>
      </w:r>
      <w:r w:rsidR="00C24FAD">
        <w:rPr>
          <w:rFonts w:hint="eastAsia"/>
        </w:rPr>
        <w:t>近2</w:t>
      </w:r>
      <w:r w:rsidR="00D801B1">
        <w:rPr>
          <w:rFonts w:hint="eastAsia"/>
        </w:rPr>
        <w:t>00</w:t>
      </w:r>
      <w:r w:rsidR="00EE5333" w:rsidRPr="00A90978">
        <w:rPr>
          <w:rFonts w:hint="eastAsia"/>
        </w:rPr>
        <w:t>余党员参加培训。</w:t>
      </w:r>
      <w:r w:rsidR="00223AB7" w:rsidRPr="00A90978">
        <w:rPr>
          <w:rFonts w:hint="eastAsia"/>
        </w:rPr>
        <w:t>以上指标实际完成值均达到目标值，按照评分标准每一项都得满分。</w:t>
      </w:r>
    </w:p>
    <w:p w14:paraId="1EAAA7EA" w14:textId="03205457" w:rsidR="004B2993" w:rsidRPr="00A90978" w:rsidRDefault="004B2993" w:rsidP="00397A3A">
      <w:pPr>
        <w:spacing w:line="500" w:lineRule="exact"/>
        <w:ind w:firstLine="562"/>
      </w:pPr>
      <w:r w:rsidRPr="00A90978">
        <w:rPr>
          <w:rFonts w:hint="eastAsia"/>
          <w:b/>
        </w:rPr>
        <w:t>产出质量：</w:t>
      </w:r>
      <w:r w:rsidRPr="00A90978">
        <w:rPr>
          <w:rFonts w:hint="eastAsia"/>
        </w:rPr>
        <w:t>2019年，发展新党员</w:t>
      </w:r>
      <w:r w:rsidR="00D801B1">
        <w:rPr>
          <w:rFonts w:hint="eastAsia"/>
        </w:rPr>
        <w:t xml:space="preserve">139 </w:t>
      </w:r>
      <w:r w:rsidRPr="00A90978">
        <w:rPr>
          <w:rFonts w:hint="eastAsia"/>
        </w:rPr>
        <w:t>人，发展速率为</w:t>
      </w:r>
      <w:r w:rsidR="00D801B1">
        <w:rPr>
          <w:rFonts w:hint="eastAsia"/>
        </w:rPr>
        <w:t>4.3</w:t>
      </w:r>
      <w:r w:rsidRPr="00A90978">
        <w:rPr>
          <w:rFonts w:hint="eastAsia"/>
        </w:rPr>
        <w:t>%，净增</w:t>
      </w:r>
      <w:r w:rsidR="00D801B1">
        <w:rPr>
          <w:rFonts w:hint="eastAsia"/>
        </w:rPr>
        <w:t>133人</w:t>
      </w:r>
      <w:r w:rsidR="00D801B1">
        <w:t>，</w:t>
      </w:r>
      <w:r w:rsidR="00D801B1">
        <w:rPr>
          <w:rFonts w:hint="eastAsia"/>
        </w:rPr>
        <w:t>净</w:t>
      </w:r>
      <w:r w:rsidR="00D801B1">
        <w:t>增</w:t>
      </w:r>
      <w:r w:rsidRPr="00A90978">
        <w:rPr>
          <w:rFonts w:hint="eastAsia"/>
        </w:rPr>
        <w:t>率为</w:t>
      </w:r>
      <w:r w:rsidR="00D801B1">
        <w:rPr>
          <w:rFonts w:hint="eastAsia"/>
        </w:rPr>
        <w:t>4.2</w:t>
      </w:r>
      <w:r w:rsidRPr="00A90978">
        <w:rPr>
          <w:rFonts w:hint="eastAsia"/>
        </w:rPr>
        <w:t>%；全年共收集</w:t>
      </w:r>
      <w:r w:rsidR="00C24FAD">
        <w:t>32</w:t>
      </w:r>
      <w:r w:rsidRPr="00A90978">
        <w:rPr>
          <w:rFonts w:hint="eastAsia"/>
        </w:rPr>
        <w:t>5篇社情民意信息素材，上报46篇</w:t>
      </w:r>
      <w:r w:rsidR="007C7D99" w:rsidRPr="00A90978">
        <w:rPr>
          <w:rFonts w:hint="eastAsia"/>
        </w:rPr>
        <w:t>，社情民意信息素材上报率达到了</w:t>
      </w:r>
      <w:r w:rsidR="007C7D99" w:rsidRPr="00A90978">
        <w:t>70.77%</w:t>
      </w:r>
      <w:r w:rsidR="007C7D99" w:rsidRPr="00A90978">
        <w:rPr>
          <w:rFonts w:hint="eastAsia"/>
        </w:rPr>
        <w:t>；新发展高层次人才</w:t>
      </w:r>
      <w:r w:rsidR="00D801B1">
        <w:rPr>
          <w:rFonts w:hint="eastAsia"/>
        </w:rPr>
        <w:t>10</w:t>
      </w:r>
      <w:r w:rsidR="007C7D99" w:rsidRPr="00A90978">
        <w:rPr>
          <w:rFonts w:hint="eastAsia"/>
        </w:rPr>
        <w:t>人，培训考核通过率为1</w:t>
      </w:r>
      <w:r w:rsidR="007C7D99" w:rsidRPr="00A90978">
        <w:t>00</w:t>
      </w:r>
      <w:r w:rsidR="007C7D99" w:rsidRPr="00A90978">
        <w:rPr>
          <w:rFonts w:hint="eastAsia"/>
        </w:rPr>
        <w:t>%。</w:t>
      </w:r>
      <w:r w:rsidRPr="00A90978">
        <w:rPr>
          <w:rFonts w:hint="eastAsia"/>
        </w:rPr>
        <w:t>质量指标实际完成值均达到目</w:t>
      </w:r>
      <w:r w:rsidRPr="00A90978">
        <w:rPr>
          <w:rFonts w:hint="eastAsia"/>
        </w:rPr>
        <w:lastRenderedPageBreak/>
        <w:t>标值，根据评分标准每项均得满分。</w:t>
      </w:r>
    </w:p>
    <w:p w14:paraId="7E265D8C" w14:textId="5C8E4BD8" w:rsidR="007C7D99" w:rsidRPr="00A90978" w:rsidRDefault="007C7D99" w:rsidP="00397A3A">
      <w:pPr>
        <w:spacing w:line="500" w:lineRule="exact"/>
        <w:ind w:firstLine="562"/>
      </w:pPr>
      <w:r w:rsidRPr="00A90978">
        <w:rPr>
          <w:rFonts w:hint="eastAsia"/>
          <w:b/>
        </w:rPr>
        <w:t>产出时效：</w:t>
      </w:r>
      <w:r w:rsidR="00966A39" w:rsidRPr="00A90978">
        <w:rPr>
          <w:rFonts w:hint="eastAsia"/>
        </w:rPr>
        <w:t>培训、调研、扶贫、宣传等工作</w:t>
      </w:r>
      <w:r w:rsidRPr="00A90978">
        <w:rPr>
          <w:rFonts w:hint="eastAsia"/>
        </w:rPr>
        <w:t>均</w:t>
      </w:r>
      <w:r w:rsidR="00966A39" w:rsidRPr="00A90978">
        <w:rPr>
          <w:rFonts w:hint="eastAsia"/>
        </w:rPr>
        <w:t>在</w:t>
      </w:r>
      <w:r w:rsidRPr="00A90978">
        <w:rPr>
          <w:rFonts w:hint="eastAsia"/>
        </w:rPr>
        <w:t>计划时间</w:t>
      </w:r>
      <w:r w:rsidR="00966A39" w:rsidRPr="00A90978">
        <w:rPr>
          <w:rFonts w:hint="eastAsia"/>
        </w:rPr>
        <w:t>内</w:t>
      </w:r>
      <w:r w:rsidRPr="00A90978">
        <w:rPr>
          <w:rFonts w:hint="eastAsia"/>
        </w:rPr>
        <w:t>完成目标；</w:t>
      </w:r>
    </w:p>
    <w:p w14:paraId="20DFB17B" w14:textId="77777777" w:rsidR="007C7D99" w:rsidRDefault="007C7D99" w:rsidP="00397A3A">
      <w:pPr>
        <w:spacing w:line="500" w:lineRule="exact"/>
        <w:ind w:firstLine="560"/>
      </w:pPr>
      <w:r>
        <w:rPr>
          <w:rFonts w:hint="eastAsia"/>
        </w:rPr>
        <w:t>产出成本：控制在预算范围内。</w:t>
      </w:r>
    </w:p>
    <w:p w14:paraId="5EC330E5" w14:textId="77777777" w:rsidR="00966A39" w:rsidRPr="00A90978" w:rsidRDefault="00966A39" w:rsidP="00397A3A">
      <w:pPr>
        <w:spacing w:line="500" w:lineRule="exact"/>
        <w:ind w:firstLine="562"/>
        <w:rPr>
          <w:b/>
        </w:rPr>
      </w:pPr>
      <w:r w:rsidRPr="00A90978">
        <w:rPr>
          <w:rFonts w:hint="eastAsia"/>
          <w:b/>
        </w:rPr>
        <w:t>（</w:t>
      </w:r>
      <w:r w:rsidRPr="00A90978">
        <w:rPr>
          <w:b/>
        </w:rPr>
        <w:t>2）效益指标</w:t>
      </w:r>
    </w:p>
    <w:p w14:paraId="4D0F5A76" w14:textId="01ED5442" w:rsidR="00966A39" w:rsidRDefault="00966A39" w:rsidP="00397A3A">
      <w:pPr>
        <w:spacing w:line="500" w:lineRule="exact"/>
        <w:ind w:firstLine="560"/>
      </w:pPr>
      <w:r w:rsidRPr="008D2EC2">
        <w:t>根据本单位的工作职能，所产生的效果不涉及生态环境效益，所以</w:t>
      </w:r>
      <w:r>
        <w:rPr>
          <w:rFonts w:hint="eastAsia"/>
        </w:rPr>
        <w:t>效益指标主要考虑经济效益、社会效益和可持续影响三部分，不再</w:t>
      </w:r>
      <w:r w:rsidRPr="008D2EC2">
        <w:t>设置生态效益</w:t>
      </w:r>
      <w:r w:rsidRPr="008D2EC2">
        <w:rPr>
          <w:rFonts w:hint="eastAsia"/>
        </w:rPr>
        <w:t>指标</w:t>
      </w:r>
      <w:r>
        <w:rPr>
          <w:rFonts w:hint="eastAsia"/>
        </w:rPr>
        <w:t>。</w:t>
      </w:r>
      <w:r w:rsidR="00F076D1" w:rsidRPr="0048100A">
        <w:rPr>
          <w:rFonts w:hAnsi="仿宋" w:hint="eastAsia"/>
          <w:szCs w:val="32"/>
        </w:rPr>
        <w:t>总分值共30分，得分</w:t>
      </w:r>
      <w:r w:rsidR="00F076D1">
        <w:rPr>
          <w:rFonts w:hAnsi="仿宋"/>
          <w:szCs w:val="32"/>
        </w:rPr>
        <w:t>29.8</w:t>
      </w:r>
      <w:r w:rsidR="00F076D1" w:rsidRPr="0048100A">
        <w:rPr>
          <w:rFonts w:hAnsi="仿宋" w:hint="eastAsia"/>
          <w:szCs w:val="32"/>
        </w:rPr>
        <w:t>分，得分率</w:t>
      </w:r>
      <w:r w:rsidR="00F076D1">
        <w:rPr>
          <w:rFonts w:hAnsi="仿宋"/>
          <w:szCs w:val="32"/>
        </w:rPr>
        <w:t>99</w:t>
      </w:r>
      <w:r w:rsidR="00F076D1" w:rsidRPr="0048100A">
        <w:rPr>
          <w:rFonts w:hAnsi="仿宋" w:hint="eastAsia"/>
          <w:szCs w:val="32"/>
        </w:rPr>
        <w:t>%。</w:t>
      </w:r>
    </w:p>
    <w:p w14:paraId="2ADC8F33" w14:textId="196CC6D4" w:rsidR="008315A3" w:rsidRPr="008315A3" w:rsidRDefault="008315A3" w:rsidP="00397A3A">
      <w:pPr>
        <w:spacing w:line="500" w:lineRule="exact"/>
        <w:ind w:firstLine="562"/>
      </w:pPr>
      <w:r w:rsidRPr="00A90978">
        <w:rPr>
          <w:rFonts w:hint="eastAsia"/>
          <w:b/>
        </w:rPr>
        <w:t>经济效益</w:t>
      </w:r>
      <w:r w:rsidR="00544317" w:rsidRPr="00A90978">
        <w:rPr>
          <w:rFonts w:hint="eastAsia"/>
          <w:b/>
        </w:rPr>
        <w:t>—</w:t>
      </w:r>
      <w:r w:rsidRPr="00A90978">
        <w:rPr>
          <w:rFonts w:hint="eastAsia"/>
          <w:b/>
        </w:rPr>
        <w:t>帮助全村销售总收入达到金额。</w:t>
      </w:r>
      <w:r w:rsidR="00D801B1">
        <w:rPr>
          <w:rFonts w:hint="eastAsia"/>
        </w:rPr>
        <w:t>省委会为业</w:t>
      </w:r>
      <w:r w:rsidR="00D801B1">
        <w:t>仁</w:t>
      </w:r>
      <w:r w:rsidR="00D801B1">
        <w:rPr>
          <w:rFonts w:hint="eastAsia"/>
        </w:rPr>
        <w:t>村捐助</w:t>
      </w:r>
      <w:r w:rsidR="00D801B1">
        <w:t>价值</w:t>
      </w:r>
      <w:r w:rsidR="00D801B1">
        <w:rPr>
          <w:rFonts w:hint="eastAsia"/>
        </w:rPr>
        <w:t>10</w:t>
      </w:r>
      <w:r w:rsidRPr="00A90978">
        <w:rPr>
          <w:rFonts w:hint="eastAsia"/>
        </w:rPr>
        <w:t>万元</w:t>
      </w:r>
      <w:r w:rsidR="00D801B1">
        <w:rPr>
          <w:rFonts w:hint="eastAsia"/>
        </w:rPr>
        <w:t>云杉树</w:t>
      </w:r>
      <w:r w:rsidRPr="00A90978">
        <w:rPr>
          <w:rFonts w:hint="eastAsia"/>
        </w:rPr>
        <w:t>苗，用于</w:t>
      </w:r>
      <w:r w:rsidR="0005014C">
        <w:rPr>
          <w:rFonts w:hint="eastAsia"/>
        </w:rPr>
        <w:t>业</w:t>
      </w:r>
      <w:r w:rsidR="0005014C">
        <w:t>仁村村</w:t>
      </w:r>
      <w:r w:rsidR="0005014C">
        <w:rPr>
          <w:rFonts w:hint="eastAsia"/>
        </w:rPr>
        <w:t>道和</w:t>
      </w:r>
      <w:r w:rsidR="0005014C">
        <w:t>移民搬迁点</w:t>
      </w:r>
      <w:r w:rsidR="0005014C">
        <w:rPr>
          <w:rFonts w:hint="eastAsia"/>
        </w:rPr>
        <w:t>环境美化</w:t>
      </w:r>
      <w:r w:rsidR="0005014C">
        <w:t>绿化工程。</w:t>
      </w:r>
    </w:p>
    <w:p w14:paraId="1AB5E94D" w14:textId="78FABCE3" w:rsidR="00274C2F" w:rsidRPr="00A90978" w:rsidRDefault="00274C2F" w:rsidP="00397A3A">
      <w:pPr>
        <w:spacing w:line="500" w:lineRule="exact"/>
        <w:ind w:firstLine="562"/>
      </w:pPr>
      <w:r w:rsidRPr="00A90978">
        <w:rPr>
          <w:rFonts w:hint="eastAsia"/>
          <w:b/>
        </w:rPr>
        <w:t>社会效益</w:t>
      </w:r>
      <w:r w:rsidR="007B61EA" w:rsidRPr="00A90978">
        <w:rPr>
          <w:rFonts w:hint="eastAsia"/>
          <w:b/>
        </w:rPr>
        <w:t>—</w:t>
      </w:r>
      <w:r w:rsidR="008315A3" w:rsidRPr="00A90978">
        <w:rPr>
          <w:rFonts w:hint="eastAsia"/>
          <w:b/>
        </w:rPr>
        <w:t>调研</w:t>
      </w:r>
      <w:r w:rsidRPr="00A90978">
        <w:rPr>
          <w:rFonts w:hint="eastAsia"/>
          <w:b/>
        </w:rPr>
        <w:t>成果应用率。</w:t>
      </w:r>
      <w:r w:rsidRPr="00A90978">
        <w:rPr>
          <w:rFonts w:hint="eastAsia"/>
        </w:rPr>
        <w:t>我单位本年度在研究成果方面取得了很好的成绩，</w:t>
      </w:r>
      <w:r w:rsidR="008315A3" w:rsidRPr="00A90978">
        <w:rPr>
          <w:rFonts w:hint="eastAsia"/>
        </w:rPr>
        <w:t>全年开展重点调研</w:t>
      </w:r>
      <w:r w:rsidR="00C24FAD">
        <w:t>7</w:t>
      </w:r>
      <w:r w:rsidR="008315A3" w:rsidRPr="00A90978">
        <w:rPr>
          <w:rFonts w:hint="eastAsia"/>
        </w:rPr>
        <w:t>次</w:t>
      </w:r>
      <w:r w:rsidR="0005014C">
        <w:rPr>
          <w:rFonts w:hint="eastAsia"/>
        </w:rPr>
        <w:t>，</w:t>
      </w:r>
      <w:r w:rsidR="000F6B7E" w:rsidRPr="00A90978">
        <w:rPr>
          <w:rFonts w:hint="eastAsia"/>
        </w:rPr>
        <w:t>全年形成报告</w:t>
      </w:r>
      <w:r w:rsidR="00C24FAD">
        <w:t>26</w:t>
      </w:r>
      <w:r w:rsidR="000F6B7E" w:rsidRPr="00A90978">
        <w:rPr>
          <w:rFonts w:hint="eastAsia"/>
        </w:rPr>
        <w:t>篇，</w:t>
      </w:r>
      <w:r w:rsidR="0005014C">
        <w:rPr>
          <w:rFonts w:hint="eastAsia"/>
        </w:rPr>
        <w:t>有效助推了</w:t>
      </w:r>
      <w:r w:rsidR="00C24FAD">
        <w:rPr>
          <w:rFonts w:hint="eastAsia"/>
        </w:rPr>
        <w:t>甘肃省经</w:t>
      </w:r>
      <w:r w:rsidR="00C24FAD">
        <w:t>济</w:t>
      </w:r>
      <w:r w:rsidR="00C24FAD">
        <w:rPr>
          <w:rFonts w:hint="eastAsia"/>
        </w:rPr>
        <w:t>发</w:t>
      </w:r>
      <w:r w:rsidR="00C24FAD">
        <w:t>展</w:t>
      </w:r>
      <w:r w:rsidR="000F6B7E" w:rsidRPr="00A90978">
        <w:rPr>
          <w:rFonts w:hint="eastAsia"/>
        </w:rPr>
        <w:t>。</w:t>
      </w:r>
      <w:r w:rsidRPr="00A90978">
        <w:t>2019年</w:t>
      </w:r>
      <w:r w:rsidR="008315A3" w:rsidRPr="00A90978">
        <w:rPr>
          <w:rFonts w:hint="eastAsia"/>
        </w:rPr>
        <w:t>中国</w:t>
      </w:r>
      <w:r w:rsidR="0005014C">
        <w:rPr>
          <w:rFonts w:hint="eastAsia"/>
        </w:rPr>
        <w:t>农工</w:t>
      </w:r>
      <w:r w:rsidR="0005014C">
        <w:t>民主党</w:t>
      </w:r>
      <w:r w:rsidR="008315A3" w:rsidRPr="00A90978">
        <w:rPr>
          <w:rFonts w:hint="eastAsia"/>
        </w:rPr>
        <w:t>甘肃省委员会</w:t>
      </w:r>
      <w:r w:rsidR="00143132" w:rsidRPr="00A90978">
        <w:rPr>
          <w:rFonts w:hint="eastAsia"/>
        </w:rPr>
        <w:t>调研</w:t>
      </w:r>
      <w:r w:rsidRPr="00A90978">
        <w:t>成果应用率目标值设定为</w:t>
      </w:r>
      <w:r w:rsidR="00E970B2" w:rsidRPr="00A90978">
        <w:t>≥8</w:t>
      </w:r>
      <w:r w:rsidRPr="00A90978">
        <w:t>0%，实际达到</w:t>
      </w:r>
      <w:r w:rsidR="00E970B2" w:rsidRPr="00A90978">
        <w:t>8</w:t>
      </w:r>
      <w:r w:rsidRPr="00A90978">
        <w:t>0%，根据评分标准本项得满分</w:t>
      </w:r>
      <w:r w:rsidRPr="00A90978">
        <w:rPr>
          <w:rFonts w:hint="eastAsia"/>
        </w:rPr>
        <w:t>。</w:t>
      </w:r>
    </w:p>
    <w:p w14:paraId="4E6A8B02" w14:textId="3A5FBB19" w:rsidR="000F6B7E" w:rsidRDefault="007B61EA" w:rsidP="00397A3A">
      <w:pPr>
        <w:spacing w:line="500" w:lineRule="exact"/>
        <w:ind w:firstLine="562"/>
      </w:pPr>
      <w:r w:rsidRPr="00A90978">
        <w:rPr>
          <w:rFonts w:hint="eastAsia"/>
          <w:b/>
        </w:rPr>
        <w:t>社会效益—</w:t>
      </w:r>
      <w:r w:rsidR="000F6B7E" w:rsidRPr="00A90978">
        <w:rPr>
          <w:rFonts w:hint="eastAsia"/>
          <w:b/>
        </w:rPr>
        <w:t>脱贫户数。</w:t>
      </w:r>
      <w:r w:rsidR="000F6B7E">
        <w:rPr>
          <w:rFonts w:hint="eastAsia"/>
        </w:rPr>
        <w:t xml:space="preserve"> </w:t>
      </w:r>
      <w:r w:rsidRPr="00C24FAD">
        <w:t>2019</w:t>
      </w:r>
      <w:r w:rsidRPr="00C24FAD">
        <w:rPr>
          <w:rFonts w:hint="eastAsia"/>
        </w:rPr>
        <w:t>年预期脱贫</w:t>
      </w:r>
      <w:r w:rsidR="00C24FAD">
        <w:t>20</w:t>
      </w:r>
      <w:r w:rsidRPr="00C24FAD">
        <w:rPr>
          <w:rFonts w:hint="eastAsia"/>
        </w:rPr>
        <w:t>户，实际脱贫</w:t>
      </w:r>
      <w:r w:rsidR="00C24FAD">
        <w:t>20</w:t>
      </w:r>
      <w:r w:rsidRPr="00C24FAD">
        <w:rPr>
          <w:rFonts w:hint="eastAsia"/>
        </w:rPr>
        <w:t>户。</w:t>
      </w:r>
    </w:p>
    <w:p w14:paraId="12AD194A" w14:textId="3210CEDD" w:rsidR="007B61EA" w:rsidRDefault="007B61EA" w:rsidP="00397A3A">
      <w:pPr>
        <w:spacing w:line="500" w:lineRule="exact"/>
        <w:ind w:firstLine="562"/>
      </w:pPr>
      <w:r w:rsidRPr="00EB6ECC">
        <w:rPr>
          <w:rFonts w:hint="eastAsia"/>
          <w:b/>
        </w:rPr>
        <w:t>社会效益—提高了政府决策能力。</w:t>
      </w:r>
      <w:r w:rsidRPr="008D2EC2">
        <w:rPr>
          <w:rFonts w:hint="eastAsia"/>
        </w:rPr>
        <w:t>在省政协十二届二次会议上提交</w:t>
      </w:r>
      <w:r w:rsidR="00C24FAD">
        <w:t>26</w:t>
      </w:r>
      <w:r w:rsidRPr="008D2EC2">
        <w:rPr>
          <w:rFonts w:hint="eastAsia"/>
        </w:rPr>
        <w:t>件集体提案，内容涉及经济、农村农业、社会治理、医药卫生等方面，提交的</w:t>
      </w:r>
      <w:r w:rsidR="00C24FAD">
        <w:t>26</w:t>
      </w:r>
      <w:r w:rsidRPr="008D2EC2">
        <w:rPr>
          <w:rFonts w:hint="eastAsia"/>
        </w:rPr>
        <w:t>件集体提案全部立案，立案率100%</w:t>
      </w:r>
      <w:r w:rsidR="0005014C">
        <w:rPr>
          <w:rFonts w:hint="eastAsia"/>
        </w:rPr>
        <w:t>。认真贯彻落实农</w:t>
      </w:r>
      <w:r w:rsidR="0005014C">
        <w:t>工</w:t>
      </w:r>
      <w:r w:rsidR="00C24FAD">
        <w:rPr>
          <w:rFonts w:hint="eastAsia"/>
        </w:rPr>
        <w:t>党</w:t>
      </w:r>
      <w:r w:rsidRPr="008D2EC2">
        <w:rPr>
          <w:rFonts w:hint="eastAsia"/>
        </w:rPr>
        <w:t>中央主席</w:t>
      </w:r>
      <w:r w:rsidR="0005014C">
        <w:rPr>
          <w:rFonts w:hint="eastAsia"/>
        </w:rPr>
        <w:t>做好反映社情民意信息工作</w:t>
      </w:r>
      <w:r w:rsidRPr="008D2EC2">
        <w:rPr>
          <w:rFonts w:hint="eastAsia"/>
        </w:rPr>
        <w:t>的要求，全年共收集</w:t>
      </w:r>
      <w:r w:rsidR="00C24FAD">
        <w:rPr>
          <w:rFonts w:hint="eastAsia"/>
        </w:rPr>
        <w:t>325</w:t>
      </w:r>
      <w:r w:rsidRPr="008D2EC2">
        <w:rPr>
          <w:rFonts w:hint="eastAsia"/>
        </w:rPr>
        <w:t>篇信息素材，上报</w:t>
      </w:r>
      <w:r w:rsidR="00C24FAD">
        <w:rPr>
          <w:rFonts w:hint="eastAsia"/>
        </w:rPr>
        <w:t>农</w:t>
      </w:r>
      <w:r w:rsidR="00C24FAD">
        <w:t>工党中央</w:t>
      </w:r>
      <w:r w:rsidR="00C24FAD">
        <w:rPr>
          <w:rFonts w:hint="eastAsia"/>
        </w:rPr>
        <w:t>34篇</w:t>
      </w:r>
      <w:r w:rsidR="00C24FAD">
        <w:t>，上报中共甘肃省委</w:t>
      </w:r>
      <w:r w:rsidR="00C24FAD">
        <w:rPr>
          <w:rFonts w:hint="eastAsia"/>
        </w:rPr>
        <w:t>44</w:t>
      </w:r>
      <w:r w:rsidRPr="008D2EC2">
        <w:rPr>
          <w:rFonts w:hint="eastAsia"/>
        </w:rPr>
        <w:t>篇</w:t>
      </w:r>
      <w:r>
        <w:rPr>
          <w:rFonts w:hint="eastAsia"/>
        </w:rPr>
        <w:t>，</w:t>
      </w:r>
      <w:r w:rsidRPr="008D2EC2">
        <w:rPr>
          <w:rFonts w:hint="eastAsia"/>
        </w:rPr>
        <w:t>稳步提升信息工作。</w:t>
      </w:r>
      <w:r>
        <w:rPr>
          <w:rFonts w:hint="eastAsia"/>
        </w:rPr>
        <w:t>主动参与政协协商，</w:t>
      </w:r>
      <w:r w:rsidRPr="008D2EC2">
        <w:rPr>
          <w:rFonts w:hint="eastAsia"/>
        </w:rPr>
        <w:t>全年共向省政协全体会议、常委会、专题议政会、月协商座谈会提交发言</w:t>
      </w:r>
      <w:r w:rsidR="00C24FAD">
        <w:t>10</w:t>
      </w:r>
      <w:r w:rsidRPr="008D2EC2">
        <w:rPr>
          <w:rFonts w:hint="eastAsia"/>
        </w:rPr>
        <w:t>篇，</w:t>
      </w:r>
      <w:r>
        <w:rPr>
          <w:rFonts w:hint="eastAsia"/>
        </w:rPr>
        <w:t>充分发挥了</w:t>
      </w:r>
      <w:r w:rsidRPr="007B61EA">
        <w:rPr>
          <w:rFonts w:hint="eastAsia"/>
        </w:rPr>
        <w:t>参政党作用</w:t>
      </w:r>
      <w:r>
        <w:rPr>
          <w:rFonts w:hint="eastAsia"/>
        </w:rPr>
        <w:t>，间接促进了</w:t>
      </w:r>
      <w:r w:rsidRPr="007B61EA">
        <w:rPr>
          <w:rFonts w:hint="eastAsia"/>
        </w:rPr>
        <w:t>政府决策能力</w:t>
      </w:r>
      <w:r>
        <w:rPr>
          <w:rFonts w:hint="eastAsia"/>
        </w:rPr>
        <w:t>。</w:t>
      </w:r>
    </w:p>
    <w:p w14:paraId="603DA60F" w14:textId="7FAD540B" w:rsidR="00050CD4" w:rsidRDefault="00FE526A" w:rsidP="00397A3A">
      <w:pPr>
        <w:spacing w:line="500" w:lineRule="exact"/>
        <w:ind w:firstLine="562"/>
        <w:rPr>
          <w:rFonts w:hAnsi="仿宋"/>
          <w:szCs w:val="28"/>
        </w:rPr>
      </w:pPr>
      <w:r w:rsidRPr="00FE526A">
        <w:rPr>
          <w:rFonts w:hAnsi="仿宋" w:hint="eastAsia"/>
          <w:b/>
          <w:szCs w:val="28"/>
        </w:rPr>
        <w:t>可持续影响指标：</w:t>
      </w:r>
      <w:r w:rsidRPr="0048100A">
        <w:rPr>
          <w:rFonts w:hAnsi="仿宋" w:hint="eastAsia"/>
          <w:szCs w:val="28"/>
        </w:rPr>
        <w:t>包括</w:t>
      </w:r>
      <w:r w:rsidR="00932360" w:rsidRPr="00932360">
        <w:rPr>
          <w:rFonts w:hAnsi="仿宋" w:hint="eastAsia"/>
          <w:szCs w:val="28"/>
        </w:rPr>
        <w:t>长效管理机制健全性</w:t>
      </w:r>
      <w:r w:rsidR="00932360">
        <w:rPr>
          <w:rFonts w:hAnsi="仿宋" w:hint="eastAsia"/>
          <w:szCs w:val="28"/>
        </w:rPr>
        <w:t>、</w:t>
      </w:r>
      <w:r w:rsidR="00932360" w:rsidRPr="00932360">
        <w:rPr>
          <w:rFonts w:hAnsi="仿宋" w:hint="eastAsia"/>
          <w:szCs w:val="28"/>
        </w:rPr>
        <w:t>档案管理机制完善性</w:t>
      </w:r>
      <w:r w:rsidR="00932360">
        <w:rPr>
          <w:rFonts w:hAnsi="仿宋" w:hint="eastAsia"/>
          <w:szCs w:val="28"/>
        </w:rPr>
        <w:t>、</w:t>
      </w:r>
      <w:r w:rsidR="00932360" w:rsidRPr="00932360">
        <w:rPr>
          <w:rFonts w:hAnsi="仿宋" w:hint="eastAsia"/>
          <w:szCs w:val="28"/>
        </w:rPr>
        <w:t>人才培养机制健全性</w:t>
      </w:r>
      <w:r w:rsidR="00932360">
        <w:rPr>
          <w:rFonts w:hAnsi="仿宋" w:hint="eastAsia"/>
          <w:szCs w:val="28"/>
        </w:rPr>
        <w:t>、</w:t>
      </w:r>
      <w:r w:rsidR="00932360" w:rsidRPr="00932360">
        <w:rPr>
          <w:rFonts w:hAnsi="仿宋" w:hint="eastAsia"/>
          <w:szCs w:val="28"/>
        </w:rPr>
        <w:t>相关部门协调度</w:t>
      </w:r>
      <w:r w:rsidR="00932360">
        <w:rPr>
          <w:rFonts w:hAnsi="仿宋" w:hint="eastAsia"/>
          <w:szCs w:val="28"/>
        </w:rPr>
        <w:t>、</w:t>
      </w:r>
      <w:r w:rsidR="00932360" w:rsidRPr="00932360">
        <w:rPr>
          <w:rFonts w:hAnsi="仿宋" w:hint="eastAsia"/>
          <w:szCs w:val="28"/>
        </w:rPr>
        <w:t>配套设施健全性</w:t>
      </w:r>
      <w:r w:rsidR="00932360">
        <w:rPr>
          <w:rFonts w:hAnsi="仿宋" w:hint="eastAsia"/>
          <w:szCs w:val="28"/>
        </w:rPr>
        <w:t>、</w:t>
      </w:r>
      <w:r w:rsidR="00932360" w:rsidRPr="00932360">
        <w:rPr>
          <w:rFonts w:hAnsi="仿宋" w:hint="eastAsia"/>
          <w:szCs w:val="28"/>
        </w:rPr>
        <w:t>信息</w:t>
      </w:r>
      <w:r w:rsidR="00932360" w:rsidRPr="00932360">
        <w:rPr>
          <w:rFonts w:hAnsi="仿宋" w:hint="eastAsia"/>
          <w:szCs w:val="28"/>
        </w:rPr>
        <w:lastRenderedPageBreak/>
        <w:t>共享机制健全性</w:t>
      </w:r>
      <w:r w:rsidR="00932360">
        <w:rPr>
          <w:rFonts w:hAnsi="仿宋"/>
          <w:szCs w:val="28"/>
        </w:rPr>
        <w:t>6</w:t>
      </w:r>
      <w:r w:rsidRPr="0048100A">
        <w:rPr>
          <w:rFonts w:hAnsi="仿宋" w:hint="eastAsia"/>
          <w:szCs w:val="28"/>
        </w:rPr>
        <w:t>个可持续影响指标。</w:t>
      </w:r>
      <w:r w:rsidR="00050CD4">
        <w:rPr>
          <w:rFonts w:hint="eastAsia"/>
        </w:rPr>
        <w:t>总分</w:t>
      </w:r>
      <w:r w:rsidR="00050CD4">
        <w:t>1</w:t>
      </w:r>
      <w:r w:rsidR="00050CD4">
        <w:rPr>
          <w:rFonts w:hint="eastAsia"/>
        </w:rPr>
        <w:t>5分，得分</w:t>
      </w:r>
      <w:r w:rsidR="00050CD4">
        <w:t>1</w:t>
      </w:r>
      <w:r w:rsidR="00050CD4">
        <w:rPr>
          <w:rFonts w:hint="eastAsia"/>
        </w:rPr>
        <w:t>5分，得分率100%。</w:t>
      </w:r>
    </w:p>
    <w:p w14:paraId="7DFD6710" w14:textId="67E121FE" w:rsidR="00FE526A" w:rsidRPr="0048100A" w:rsidRDefault="0007349B" w:rsidP="00397A3A">
      <w:pPr>
        <w:spacing w:line="500" w:lineRule="exact"/>
        <w:ind w:firstLine="560"/>
        <w:rPr>
          <w:rFonts w:hAnsi="仿宋"/>
          <w:szCs w:val="28"/>
        </w:rPr>
      </w:pPr>
      <w:r>
        <w:rPr>
          <w:rFonts w:hint="eastAsia"/>
        </w:rPr>
        <w:t>本项目管理机制、</w:t>
      </w:r>
      <w:r w:rsidR="001C5D49">
        <w:rPr>
          <w:rFonts w:hint="eastAsia"/>
        </w:rPr>
        <w:t>档案管理机制</w:t>
      </w:r>
      <w:r w:rsidR="000026D1">
        <w:rPr>
          <w:rFonts w:hint="eastAsia"/>
        </w:rPr>
        <w:t>、</w:t>
      </w:r>
      <w:r w:rsidR="000026D1" w:rsidRPr="00932360">
        <w:rPr>
          <w:rFonts w:hAnsi="仿宋" w:hint="eastAsia"/>
          <w:szCs w:val="28"/>
        </w:rPr>
        <w:t>配套设施</w:t>
      </w:r>
      <w:r w:rsidR="000026D1">
        <w:rPr>
          <w:rFonts w:hAnsi="仿宋" w:hint="eastAsia"/>
          <w:szCs w:val="28"/>
        </w:rPr>
        <w:t>和</w:t>
      </w:r>
      <w:r w:rsidR="001C5D49">
        <w:rPr>
          <w:rFonts w:hint="eastAsia"/>
        </w:rPr>
        <w:t>信息共享机制健全；</w:t>
      </w:r>
      <w:r w:rsidR="00FE526A" w:rsidRPr="0048100A">
        <w:rPr>
          <w:rFonts w:hAnsi="仿宋" w:hint="eastAsia"/>
          <w:szCs w:val="28"/>
        </w:rPr>
        <w:t>通过组织人员参与培训，</w:t>
      </w:r>
      <w:r w:rsidR="00B41BD3" w:rsidRPr="00B41BD3">
        <w:rPr>
          <w:rFonts w:hAnsi="仿宋" w:hint="eastAsia"/>
          <w:szCs w:val="28"/>
        </w:rPr>
        <w:t>发展高层次人才</w:t>
      </w:r>
      <w:r w:rsidR="00B41BD3">
        <w:rPr>
          <w:rFonts w:hAnsi="仿宋" w:hint="eastAsia"/>
          <w:szCs w:val="28"/>
        </w:rPr>
        <w:t>，</w:t>
      </w:r>
      <w:r w:rsidR="00FE526A" w:rsidRPr="0048100A">
        <w:rPr>
          <w:rFonts w:hAnsi="仿宋" w:hint="eastAsia"/>
          <w:szCs w:val="28"/>
        </w:rPr>
        <w:t>做到了</w:t>
      </w:r>
      <w:r w:rsidR="00B41BD3" w:rsidRPr="00932360">
        <w:rPr>
          <w:rFonts w:hAnsi="仿宋" w:hint="eastAsia"/>
          <w:szCs w:val="28"/>
        </w:rPr>
        <w:t>人才培养机制健全性</w:t>
      </w:r>
      <w:r w:rsidR="00FE526A" w:rsidRPr="0048100A">
        <w:rPr>
          <w:rFonts w:hAnsi="仿宋" w:hint="eastAsia"/>
          <w:szCs w:val="28"/>
        </w:rPr>
        <w:t>；在开展工作中各部门协同度良好。</w:t>
      </w:r>
    </w:p>
    <w:p w14:paraId="69298852" w14:textId="77777777" w:rsidR="00274C2F" w:rsidRPr="00A90978" w:rsidRDefault="00274C2F" w:rsidP="00397A3A">
      <w:pPr>
        <w:spacing w:line="500" w:lineRule="exact"/>
        <w:ind w:firstLine="562"/>
        <w:rPr>
          <w:b/>
        </w:rPr>
      </w:pPr>
      <w:r w:rsidRPr="00A90978">
        <w:rPr>
          <w:rFonts w:hint="eastAsia"/>
          <w:b/>
        </w:rPr>
        <w:t>（3）满意度指标</w:t>
      </w:r>
    </w:p>
    <w:p w14:paraId="7C01759A" w14:textId="05527FCC" w:rsidR="00DA7C93" w:rsidRPr="0048100A" w:rsidRDefault="00DA7C93" w:rsidP="00397A3A">
      <w:pPr>
        <w:spacing w:line="500" w:lineRule="exact"/>
        <w:ind w:firstLine="560"/>
        <w:rPr>
          <w:rFonts w:hAnsi="仿宋"/>
          <w:szCs w:val="28"/>
        </w:rPr>
      </w:pPr>
      <w:r w:rsidRPr="0048100A">
        <w:rPr>
          <w:rFonts w:hAnsi="仿宋" w:hint="eastAsia"/>
          <w:szCs w:val="28"/>
        </w:rPr>
        <w:t>满意度指标指相关受益群体的满意度，本次自评设置了</w:t>
      </w:r>
      <w:r>
        <w:rPr>
          <w:rFonts w:hAnsi="仿宋" w:hint="eastAsia"/>
          <w:szCs w:val="28"/>
        </w:rPr>
        <w:t>帮扶群众</w:t>
      </w:r>
      <w:r w:rsidRPr="0048100A">
        <w:rPr>
          <w:rFonts w:hAnsi="仿宋" w:hint="eastAsia"/>
          <w:szCs w:val="28"/>
        </w:rPr>
        <w:t>满意度</w:t>
      </w:r>
      <w:r>
        <w:rPr>
          <w:rFonts w:hAnsi="仿宋" w:hint="eastAsia"/>
          <w:szCs w:val="28"/>
        </w:rPr>
        <w:t>、省委省政府满意度和党</w:t>
      </w:r>
      <w:r w:rsidR="00C24FAD">
        <w:rPr>
          <w:rFonts w:hAnsi="仿宋" w:hint="eastAsia"/>
          <w:szCs w:val="28"/>
        </w:rPr>
        <w:t>外</w:t>
      </w:r>
      <w:r>
        <w:rPr>
          <w:rFonts w:hAnsi="仿宋" w:hint="eastAsia"/>
          <w:szCs w:val="28"/>
        </w:rPr>
        <w:t>人士满意度三</w:t>
      </w:r>
      <w:r w:rsidRPr="0048100A">
        <w:rPr>
          <w:rFonts w:hAnsi="仿宋" w:hint="eastAsia"/>
          <w:szCs w:val="28"/>
        </w:rPr>
        <w:t>个三级指标。总分值为10分，得分</w:t>
      </w:r>
      <w:r>
        <w:rPr>
          <w:rFonts w:hAnsi="仿宋"/>
          <w:szCs w:val="28"/>
        </w:rPr>
        <w:t>7</w:t>
      </w:r>
      <w:r w:rsidRPr="0048100A">
        <w:rPr>
          <w:rFonts w:hAnsi="仿宋" w:hint="eastAsia"/>
          <w:szCs w:val="28"/>
        </w:rPr>
        <w:t>分，得分率</w:t>
      </w:r>
      <w:r>
        <w:rPr>
          <w:rFonts w:hAnsi="仿宋"/>
          <w:szCs w:val="28"/>
        </w:rPr>
        <w:t>7</w:t>
      </w:r>
      <w:r w:rsidRPr="0048100A">
        <w:rPr>
          <w:rFonts w:hAnsi="仿宋" w:hint="eastAsia"/>
          <w:szCs w:val="28"/>
        </w:rPr>
        <w:t>0%。</w:t>
      </w:r>
    </w:p>
    <w:p w14:paraId="795F9823" w14:textId="36B9F4DA" w:rsidR="00274C2F" w:rsidRPr="00C903BA" w:rsidRDefault="00C903BA" w:rsidP="00397A3A">
      <w:pPr>
        <w:spacing w:line="500" w:lineRule="exact"/>
        <w:ind w:firstLine="560"/>
      </w:pPr>
      <w:r w:rsidRPr="00430BAA">
        <w:rPr>
          <w:rFonts w:hint="eastAsia"/>
        </w:rPr>
        <w:t>在日常工作开展中，我单位建立了必要的工作反馈机制，能就工作开展情况与各方进行有效地沟通，服务环境不断改善，人才队伍不断扩大，服务体系不断规范，在受帮扶群众</w:t>
      </w:r>
      <w:r>
        <w:rPr>
          <w:rFonts w:hint="eastAsia"/>
        </w:rPr>
        <w:t>、党</w:t>
      </w:r>
      <w:r w:rsidR="00C24FAD">
        <w:rPr>
          <w:rFonts w:hint="eastAsia"/>
        </w:rPr>
        <w:t>外</w:t>
      </w:r>
      <w:r>
        <w:rPr>
          <w:rFonts w:hint="eastAsia"/>
        </w:rPr>
        <w:t>人士和省委省政府</w:t>
      </w:r>
      <w:r w:rsidRPr="00430BAA">
        <w:rPr>
          <w:rFonts w:hint="eastAsia"/>
        </w:rPr>
        <w:t>中反响良好，未收到任何投诉或举报，各方对我</w:t>
      </w:r>
      <w:r>
        <w:rPr>
          <w:rFonts w:hint="eastAsia"/>
        </w:rPr>
        <w:t>单位</w:t>
      </w:r>
      <w:r w:rsidRPr="00430BAA">
        <w:rPr>
          <w:rFonts w:hint="eastAsia"/>
        </w:rPr>
        <w:t>履职和工作开展情况总体满意，但平时未能注意收集满意度相关的数据和资料，因此酌情各扣</w:t>
      </w:r>
      <w:r w:rsidRPr="00430BAA">
        <w:t>1分，共</w:t>
      </w:r>
      <w:r>
        <w:t>3</w:t>
      </w:r>
      <w:r w:rsidRPr="00430BAA">
        <w:t>分。</w:t>
      </w:r>
    </w:p>
    <w:p w14:paraId="6BF4F56F" w14:textId="56BF8145" w:rsidR="002644B3" w:rsidRPr="00363292" w:rsidRDefault="00363292" w:rsidP="00397A3A">
      <w:pPr>
        <w:pStyle w:val="3"/>
        <w:spacing w:line="500" w:lineRule="exact"/>
      </w:pPr>
      <w:r>
        <w:rPr>
          <w:rFonts w:hint="eastAsia"/>
        </w:rPr>
        <w:t>4、</w:t>
      </w:r>
      <w:r w:rsidR="002644B3" w:rsidRPr="00363292">
        <w:rPr>
          <w:rFonts w:hint="eastAsia"/>
        </w:rPr>
        <w:t>偏离绩效目标的原因及下一步改进措施</w:t>
      </w:r>
    </w:p>
    <w:p w14:paraId="017487F0" w14:textId="77777777" w:rsidR="00952E37" w:rsidRDefault="006B01E0" w:rsidP="00397A3A">
      <w:pPr>
        <w:spacing w:line="500" w:lineRule="exact"/>
        <w:ind w:firstLineChars="0" w:firstLine="0"/>
      </w:pPr>
      <w:r w:rsidRPr="009B114E">
        <w:rPr>
          <w:rFonts w:ascii="黑体" w:hAnsi="黑体" w:hint="eastAsia"/>
        </w:rPr>
        <w:t>4</w:t>
      </w:r>
      <w:r w:rsidRPr="009B114E">
        <w:rPr>
          <w:rFonts w:ascii="黑体" w:hAnsi="黑体"/>
        </w:rPr>
        <w:t>.1</w:t>
      </w:r>
      <w:r w:rsidR="00952E37" w:rsidRPr="00952E37">
        <w:rPr>
          <w:rFonts w:hint="eastAsia"/>
        </w:rPr>
        <w:t>存在的偏差分析</w:t>
      </w:r>
    </w:p>
    <w:p w14:paraId="180239C3" w14:textId="303F5D41" w:rsidR="009C2D4F" w:rsidRPr="00C24FAD" w:rsidRDefault="009C2D4F" w:rsidP="00397A3A">
      <w:pPr>
        <w:spacing w:line="500" w:lineRule="exact"/>
        <w:ind w:firstLineChars="0" w:firstLine="0"/>
      </w:pPr>
      <w:r w:rsidRPr="00C24FAD">
        <w:rPr>
          <w:rFonts w:hint="eastAsia"/>
        </w:rPr>
        <w:t>(</w:t>
      </w:r>
      <w:r w:rsidRPr="00C24FAD">
        <w:t>1)</w:t>
      </w:r>
      <w:r w:rsidRPr="00C24FAD">
        <w:rPr>
          <w:rFonts w:hint="eastAsia"/>
        </w:rPr>
        <w:t>脱贫人数</w:t>
      </w:r>
    </w:p>
    <w:p w14:paraId="5A1A68D2" w14:textId="1A633DCC" w:rsidR="009C2D4F" w:rsidRDefault="00397A3A" w:rsidP="00397A3A">
      <w:pPr>
        <w:spacing w:line="500" w:lineRule="exact"/>
        <w:ind w:firstLine="560"/>
        <w:rPr>
          <w:rFonts w:hAnsi="仿宋"/>
          <w:szCs w:val="32"/>
        </w:rPr>
      </w:pPr>
      <w:r>
        <w:rPr>
          <w:rFonts w:hAnsi="仿宋" w:hint="eastAsia"/>
          <w:szCs w:val="32"/>
        </w:rPr>
        <w:t>尽</w:t>
      </w:r>
      <w:r>
        <w:rPr>
          <w:rFonts w:hAnsi="仿宋"/>
          <w:szCs w:val="32"/>
        </w:rPr>
        <w:t>管</w:t>
      </w:r>
      <w:r>
        <w:rPr>
          <w:rFonts w:hAnsi="仿宋" w:hint="eastAsia"/>
          <w:szCs w:val="32"/>
        </w:rPr>
        <w:t>2019年帮</w:t>
      </w:r>
      <w:r>
        <w:rPr>
          <w:rFonts w:hAnsi="仿宋"/>
          <w:szCs w:val="32"/>
        </w:rPr>
        <w:t>扶的临潭县店子镇业仁</w:t>
      </w:r>
      <w:r>
        <w:rPr>
          <w:rFonts w:hAnsi="仿宋" w:hint="eastAsia"/>
          <w:szCs w:val="32"/>
        </w:rPr>
        <w:t>村</w:t>
      </w:r>
      <w:r>
        <w:rPr>
          <w:rFonts w:hAnsi="仿宋"/>
          <w:szCs w:val="32"/>
        </w:rPr>
        <w:t>脱贫</w:t>
      </w:r>
      <w:r>
        <w:rPr>
          <w:rFonts w:hAnsi="仿宋" w:hint="eastAsia"/>
          <w:szCs w:val="32"/>
        </w:rPr>
        <w:t>20户80人</w:t>
      </w:r>
      <w:r>
        <w:rPr>
          <w:rFonts w:hAnsi="仿宋"/>
          <w:szCs w:val="32"/>
        </w:rPr>
        <w:t>，但</w:t>
      </w:r>
      <w:r>
        <w:rPr>
          <w:rFonts w:hAnsi="仿宋" w:hint="eastAsia"/>
          <w:szCs w:val="32"/>
        </w:rPr>
        <w:t>脱贫的</w:t>
      </w:r>
      <w:r>
        <w:rPr>
          <w:rFonts w:hAnsi="仿宋"/>
          <w:szCs w:val="32"/>
        </w:rPr>
        <w:t>这些</w:t>
      </w:r>
      <w:r>
        <w:rPr>
          <w:rFonts w:hAnsi="仿宋" w:hint="eastAsia"/>
          <w:szCs w:val="32"/>
        </w:rPr>
        <w:t>家庭</w:t>
      </w:r>
      <w:r>
        <w:rPr>
          <w:rFonts w:hAnsi="仿宋"/>
          <w:szCs w:val="32"/>
        </w:rPr>
        <w:t>收入来源不稳定，存在一定的</w:t>
      </w:r>
      <w:r>
        <w:rPr>
          <w:rFonts w:hAnsi="仿宋" w:hint="eastAsia"/>
          <w:szCs w:val="32"/>
        </w:rPr>
        <w:t>返</w:t>
      </w:r>
      <w:r>
        <w:rPr>
          <w:rFonts w:hAnsi="仿宋"/>
          <w:szCs w:val="32"/>
        </w:rPr>
        <w:t>贫风险</w:t>
      </w:r>
      <w:r>
        <w:rPr>
          <w:rFonts w:hAnsi="仿宋" w:hint="eastAsia"/>
          <w:szCs w:val="32"/>
        </w:rPr>
        <w:t>。</w:t>
      </w:r>
    </w:p>
    <w:p w14:paraId="07910037" w14:textId="5719816A" w:rsidR="00451E59" w:rsidRDefault="009C2D4F" w:rsidP="00397A3A">
      <w:pPr>
        <w:spacing w:line="500" w:lineRule="exact"/>
        <w:ind w:firstLineChars="0" w:firstLine="0"/>
        <w:rPr>
          <w:rFonts w:hAnsi="仿宋"/>
          <w:szCs w:val="32"/>
        </w:rPr>
      </w:pPr>
      <w:r>
        <w:rPr>
          <w:rFonts w:hAnsi="仿宋" w:hint="eastAsia"/>
          <w:szCs w:val="32"/>
        </w:rPr>
        <w:t>（2）</w:t>
      </w:r>
      <w:r w:rsidR="00451E59">
        <w:rPr>
          <w:rFonts w:hAnsi="仿宋" w:hint="eastAsia"/>
          <w:szCs w:val="32"/>
        </w:rPr>
        <w:t>服务对象满意度</w:t>
      </w:r>
    </w:p>
    <w:p w14:paraId="2D4B045F" w14:textId="45D23FAF" w:rsidR="00F86D8C" w:rsidRPr="0048100A" w:rsidRDefault="00F86D8C" w:rsidP="00397A3A">
      <w:pPr>
        <w:spacing w:line="500" w:lineRule="exact"/>
        <w:ind w:firstLineChars="250" w:firstLine="700"/>
        <w:rPr>
          <w:rFonts w:hAnsi="仿宋"/>
          <w:szCs w:val="32"/>
        </w:rPr>
      </w:pPr>
      <w:r w:rsidRPr="0048100A">
        <w:rPr>
          <w:rFonts w:hAnsi="仿宋" w:hint="eastAsia"/>
          <w:szCs w:val="32"/>
        </w:rPr>
        <w:t>本项目满意度指标存</w:t>
      </w:r>
      <w:r w:rsidR="00254C78">
        <w:rPr>
          <w:rFonts w:hAnsi="仿宋" w:hint="eastAsia"/>
          <w:szCs w:val="32"/>
        </w:rPr>
        <w:t>在偏差。主要原因为平时工作中未能注意收集满意度相关的数据和资料。</w:t>
      </w:r>
    </w:p>
    <w:p w14:paraId="4FD1B536" w14:textId="717109BB" w:rsidR="006E0BAE" w:rsidRPr="009B114E" w:rsidRDefault="006B01E0" w:rsidP="00397A3A">
      <w:pPr>
        <w:spacing w:line="500" w:lineRule="exact"/>
        <w:ind w:firstLineChars="0" w:firstLine="0"/>
      </w:pPr>
      <w:r w:rsidRPr="009B114E">
        <w:rPr>
          <w:rFonts w:hint="eastAsia"/>
        </w:rPr>
        <w:t>4</w:t>
      </w:r>
      <w:r w:rsidRPr="009B114E">
        <w:t>.2</w:t>
      </w:r>
      <w:r w:rsidR="00BD08F8" w:rsidRPr="009B114E">
        <w:rPr>
          <w:rFonts w:hint="eastAsia"/>
        </w:rPr>
        <w:t>建议及措施</w:t>
      </w:r>
    </w:p>
    <w:p w14:paraId="4174C5A0" w14:textId="37CE5933" w:rsidR="005A66B4" w:rsidRPr="00397A3A" w:rsidRDefault="005A66B4" w:rsidP="00397A3A">
      <w:pPr>
        <w:spacing w:line="500" w:lineRule="exact"/>
        <w:ind w:firstLineChars="0" w:firstLine="0"/>
      </w:pPr>
      <w:r w:rsidRPr="00397A3A">
        <w:rPr>
          <w:rFonts w:hint="eastAsia"/>
        </w:rPr>
        <w:t>(</w:t>
      </w:r>
      <w:r w:rsidRPr="00397A3A">
        <w:t>1)</w:t>
      </w:r>
      <w:r w:rsidRPr="00397A3A">
        <w:rPr>
          <w:rFonts w:hint="eastAsia"/>
        </w:rPr>
        <w:t>脱贫人数</w:t>
      </w:r>
    </w:p>
    <w:p w14:paraId="03B719C1" w14:textId="15279A44" w:rsidR="005A66B4" w:rsidRPr="00397A3A" w:rsidRDefault="00397A3A" w:rsidP="00397A3A">
      <w:pPr>
        <w:spacing w:line="500" w:lineRule="exact"/>
        <w:ind w:firstLineChars="0" w:firstLine="0"/>
      </w:pPr>
      <w:r w:rsidRPr="00397A3A">
        <w:rPr>
          <w:rFonts w:hint="eastAsia"/>
        </w:rPr>
        <w:t>按照</w:t>
      </w:r>
      <w:r w:rsidRPr="00397A3A">
        <w:t>省委省政府的要求，做好剩余</w:t>
      </w:r>
      <w:r>
        <w:rPr>
          <w:rFonts w:hint="eastAsia"/>
        </w:rPr>
        <w:t>3户13人</w:t>
      </w:r>
      <w:r>
        <w:t>的脱贫工作。</w:t>
      </w:r>
    </w:p>
    <w:p w14:paraId="0D3241BD" w14:textId="77777777" w:rsidR="005A66B4" w:rsidRDefault="005A66B4" w:rsidP="00397A3A">
      <w:pPr>
        <w:spacing w:line="500" w:lineRule="exact"/>
        <w:ind w:firstLineChars="0" w:firstLine="0"/>
        <w:rPr>
          <w:rFonts w:hAnsi="仿宋"/>
          <w:szCs w:val="32"/>
        </w:rPr>
      </w:pPr>
      <w:r>
        <w:rPr>
          <w:rFonts w:hAnsi="仿宋" w:hint="eastAsia"/>
          <w:szCs w:val="32"/>
        </w:rPr>
        <w:t>（2）服务对象满意度</w:t>
      </w:r>
    </w:p>
    <w:p w14:paraId="2DE209BF" w14:textId="77777777" w:rsidR="00254C78" w:rsidRPr="0048100A" w:rsidRDefault="00254C78" w:rsidP="00397A3A">
      <w:pPr>
        <w:spacing w:line="500" w:lineRule="exact"/>
        <w:ind w:firstLine="560"/>
        <w:rPr>
          <w:rFonts w:hAnsi="仿宋"/>
          <w:szCs w:val="32"/>
        </w:rPr>
      </w:pPr>
      <w:r w:rsidRPr="0048100A">
        <w:rPr>
          <w:rFonts w:hAnsi="仿宋" w:hint="eastAsia"/>
          <w:szCs w:val="32"/>
        </w:rPr>
        <w:lastRenderedPageBreak/>
        <w:t>我单位将在以后的工作中通过问卷调查</w:t>
      </w:r>
      <w:r>
        <w:rPr>
          <w:rFonts w:hAnsi="仿宋" w:hint="eastAsia"/>
          <w:szCs w:val="32"/>
        </w:rPr>
        <w:t>、实地访谈</w:t>
      </w:r>
      <w:r w:rsidRPr="0048100A">
        <w:rPr>
          <w:rFonts w:hAnsi="仿宋" w:hint="eastAsia"/>
          <w:szCs w:val="32"/>
        </w:rPr>
        <w:t>等形式注重对受益群体满意度数据的收集。</w:t>
      </w:r>
    </w:p>
    <w:p w14:paraId="66CF6D8B" w14:textId="77777777" w:rsidR="00F55376" w:rsidRPr="00716ED6" w:rsidRDefault="00E72813" w:rsidP="00397A3A">
      <w:pPr>
        <w:pStyle w:val="1"/>
        <w:spacing w:line="500" w:lineRule="exact"/>
        <w:rPr>
          <w:rFonts w:eastAsia="黑体"/>
          <w:b w:val="0"/>
        </w:rPr>
      </w:pPr>
      <w:r w:rsidRPr="00716ED6">
        <w:rPr>
          <w:rFonts w:eastAsia="黑体" w:hint="eastAsia"/>
          <w:b w:val="0"/>
        </w:rPr>
        <w:t>五、部门管理的省对市县转移支付绩效自评情况分析</w:t>
      </w:r>
    </w:p>
    <w:p w14:paraId="0CF8FF78" w14:textId="5494AD76" w:rsidR="00E72813" w:rsidRPr="008D2EC2" w:rsidRDefault="00E72813" w:rsidP="00397A3A">
      <w:pPr>
        <w:spacing w:line="500" w:lineRule="exact"/>
        <w:ind w:firstLine="560"/>
      </w:pPr>
      <w:r w:rsidRPr="008D2EC2">
        <w:rPr>
          <w:rFonts w:hint="eastAsia"/>
        </w:rPr>
        <w:tab/>
      </w:r>
      <w:r w:rsidR="00AE1DE5">
        <w:rPr>
          <w:rFonts w:hint="eastAsia"/>
        </w:rPr>
        <w:t>无</w:t>
      </w:r>
    </w:p>
    <w:p w14:paraId="492ED86F" w14:textId="77777777" w:rsidR="00E72813" w:rsidRPr="00716ED6" w:rsidRDefault="00E72813" w:rsidP="00397A3A">
      <w:pPr>
        <w:pStyle w:val="1"/>
        <w:spacing w:line="500" w:lineRule="exact"/>
        <w:rPr>
          <w:rFonts w:eastAsia="黑体"/>
          <w:b w:val="0"/>
        </w:rPr>
      </w:pPr>
      <w:r w:rsidRPr="00716ED6">
        <w:rPr>
          <w:rFonts w:eastAsia="黑体" w:hint="eastAsia"/>
          <w:b w:val="0"/>
        </w:rPr>
        <w:t>六、绩效自评结果拟应用和公开情况</w:t>
      </w:r>
    </w:p>
    <w:p w14:paraId="4B33F0A5" w14:textId="77777777" w:rsidR="00AE1DE5" w:rsidRPr="00DE4CD5" w:rsidRDefault="00AE1DE5" w:rsidP="00397A3A">
      <w:pPr>
        <w:spacing w:line="500" w:lineRule="exact"/>
        <w:ind w:firstLine="560"/>
      </w:pPr>
      <w:r w:rsidRPr="007A6394">
        <w:t>绩效自评结果的应用是单位完善</w:t>
      </w:r>
      <w:r>
        <w:rPr>
          <w:rFonts w:hint="eastAsia"/>
        </w:rPr>
        <w:t>制度</w:t>
      </w:r>
      <w:r w:rsidRPr="007A6394">
        <w:t>和改进管理的重要依据，单位要加强评价结果应用和整改，并明确整改时限，整改完成向财政部门或主管部门报送整改落实情况。单位绩效自评结果编入2019年度决算中，随同2019年度单位决算同步公开。</w:t>
      </w:r>
    </w:p>
    <w:p w14:paraId="6495E198" w14:textId="77777777" w:rsidR="00E72813" w:rsidRPr="00716ED6" w:rsidRDefault="00E72813" w:rsidP="00397A3A">
      <w:pPr>
        <w:pStyle w:val="1"/>
        <w:spacing w:line="500" w:lineRule="exact"/>
        <w:rPr>
          <w:rFonts w:eastAsia="黑体"/>
          <w:b w:val="0"/>
        </w:rPr>
      </w:pPr>
      <w:r w:rsidRPr="00716ED6">
        <w:rPr>
          <w:rFonts w:eastAsia="黑体" w:hint="eastAsia"/>
          <w:b w:val="0"/>
        </w:rPr>
        <w:t>七、其他需要说明的问题</w:t>
      </w:r>
    </w:p>
    <w:p w14:paraId="4DB777E6" w14:textId="32CDB215" w:rsidR="00626AE8" w:rsidRPr="008D2EC2" w:rsidRDefault="00E72813" w:rsidP="00397A3A">
      <w:pPr>
        <w:widowControl/>
        <w:spacing w:line="500" w:lineRule="exact"/>
        <w:ind w:firstLine="560"/>
        <w:jc w:val="left"/>
        <w:rPr>
          <w:rFonts w:ascii="宋体" w:hAnsi="宋体"/>
        </w:rPr>
      </w:pPr>
      <w:r w:rsidRPr="008D2EC2">
        <w:rPr>
          <w:rFonts w:ascii="宋体" w:hAnsi="宋体" w:hint="eastAsia"/>
        </w:rPr>
        <w:t>无</w:t>
      </w:r>
    </w:p>
    <w:sectPr w:rsidR="00626AE8" w:rsidRPr="008D2EC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C7806" w14:textId="77777777" w:rsidR="00055D8F" w:rsidRDefault="00055D8F" w:rsidP="00247E57">
      <w:pPr>
        <w:spacing w:line="240" w:lineRule="auto"/>
        <w:ind w:firstLine="560"/>
      </w:pPr>
      <w:r>
        <w:separator/>
      </w:r>
    </w:p>
  </w:endnote>
  <w:endnote w:type="continuationSeparator" w:id="0">
    <w:p w14:paraId="1AABAFC5" w14:textId="77777777" w:rsidR="00055D8F" w:rsidRDefault="00055D8F" w:rsidP="00247E57">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7FDD" w14:textId="77777777" w:rsidR="002D4CE1" w:rsidRDefault="002D4CE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25289"/>
      <w:docPartObj>
        <w:docPartGallery w:val="Page Numbers (Bottom of Page)"/>
        <w:docPartUnique/>
      </w:docPartObj>
    </w:sdtPr>
    <w:sdtEndPr/>
    <w:sdtContent>
      <w:p w14:paraId="4A43495E" w14:textId="649C71B0" w:rsidR="002D4CE1" w:rsidRDefault="002D4CE1">
        <w:pPr>
          <w:pStyle w:val="a5"/>
          <w:ind w:firstLine="360"/>
          <w:jc w:val="center"/>
        </w:pPr>
        <w:r>
          <w:fldChar w:fldCharType="begin"/>
        </w:r>
        <w:r>
          <w:instrText>PAGE   \* MERGEFORMAT</w:instrText>
        </w:r>
        <w:r>
          <w:fldChar w:fldCharType="separate"/>
        </w:r>
        <w:r w:rsidR="0036246F" w:rsidRPr="0036246F">
          <w:rPr>
            <w:noProof/>
            <w:lang w:val="zh-CN"/>
          </w:rPr>
          <w:t>1</w:t>
        </w:r>
        <w:r>
          <w:fldChar w:fldCharType="end"/>
        </w:r>
      </w:p>
    </w:sdtContent>
  </w:sdt>
  <w:p w14:paraId="6B9EDC42" w14:textId="77777777" w:rsidR="002D4CE1" w:rsidRDefault="002D4CE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50454" w14:textId="77777777" w:rsidR="002D4CE1" w:rsidRDefault="002D4CE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7563" w14:textId="77777777" w:rsidR="00055D8F" w:rsidRDefault="00055D8F" w:rsidP="00247E57">
      <w:pPr>
        <w:spacing w:line="240" w:lineRule="auto"/>
        <w:ind w:firstLine="560"/>
      </w:pPr>
      <w:r>
        <w:separator/>
      </w:r>
    </w:p>
  </w:footnote>
  <w:footnote w:type="continuationSeparator" w:id="0">
    <w:p w14:paraId="0F4C42D7" w14:textId="77777777" w:rsidR="00055D8F" w:rsidRDefault="00055D8F" w:rsidP="00247E57">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338B" w14:textId="77777777" w:rsidR="002D4CE1" w:rsidRDefault="002D4CE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4171" w14:textId="77777777" w:rsidR="002D4CE1" w:rsidRDefault="002D4CE1" w:rsidP="00247E57">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05C2F" w14:textId="77777777" w:rsidR="002D4CE1" w:rsidRDefault="002D4CE1">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4E82"/>
    <w:multiLevelType w:val="hybridMultilevel"/>
    <w:tmpl w:val="27C29280"/>
    <w:lvl w:ilvl="0" w:tplc="924A9F8C">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4064498"/>
    <w:multiLevelType w:val="hybridMultilevel"/>
    <w:tmpl w:val="E4368252"/>
    <w:lvl w:ilvl="0" w:tplc="D436B86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499473F0"/>
    <w:multiLevelType w:val="hybridMultilevel"/>
    <w:tmpl w:val="2CECB918"/>
    <w:lvl w:ilvl="0" w:tplc="5C70A2E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4BD33019"/>
    <w:multiLevelType w:val="hybridMultilevel"/>
    <w:tmpl w:val="5F76A758"/>
    <w:lvl w:ilvl="0" w:tplc="B8BEEEA8">
      <w:start w:val="1"/>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4F9C5742"/>
    <w:multiLevelType w:val="hybridMultilevel"/>
    <w:tmpl w:val="CC1619B0"/>
    <w:lvl w:ilvl="0" w:tplc="9560ECE6">
      <w:start w:val="1"/>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56193923"/>
    <w:multiLevelType w:val="hybridMultilevel"/>
    <w:tmpl w:val="CF64EA46"/>
    <w:lvl w:ilvl="0" w:tplc="89C4C748">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5A2788D6"/>
    <w:multiLevelType w:val="singleLevel"/>
    <w:tmpl w:val="5A2788D6"/>
    <w:lvl w:ilvl="0">
      <w:start w:val="1"/>
      <w:numFmt w:val="chineseCounting"/>
      <w:suff w:val="nothing"/>
      <w:lvlText w:val="%1、"/>
      <w:lvlJc w:val="left"/>
    </w:lvl>
  </w:abstractNum>
  <w:abstractNum w:abstractNumId="7" w15:restartNumberingAfterBreak="0">
    <w:nsid w:val="5CF32883"/>
    <w:multiLevelType w:val="hybridMultilevel"/>
    <w:tmpl w:val="3828ABAC"/>
    <w:lvl w:ilvl="0" w:tplc="83DACD08">
      <w:start w:val="1"/>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7F9667ED"/>
    <w:multiLevelType w:val="hybridMultilevel"/>
    <w:tmpl w:val="1ADA65E8"/>
    <w:lvl w:ilvl="0" w:tplc="0986A1F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8"/>
  </w:num>
  <w:num w:numId="2">
    <w:abstractNumId w:val="7"/>
  </w:num>
  <w:num w:numId="3">
    <w:abstractNumId w:val="4"/>
  </w:num>
  <w:num w:numId="4">
    <w:abstractNumId w:val="2"/>
  </w:num>
  <w:num w:numId="5">
    <w:abstractNumId w:val="3"/>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58"/>
    <w:rsid w:val="000007E8"/>
    <w:rsid w:val="000026D1"/>
    <w:rsid w:val="000064F7"/>
    <w:rsid w:val="00007041"/>
    <w:rsid w:val="000108C9"/>
    <w:rsid w:val="000115F3"/>
    <w:rsid w:val="00020A79"/>
    <w:rsid w:val="00021690"/>
    <w:rsid w:val="0002278D"/>
    <w:rsid w:val="0002699B"/>
    <w:rsid w:val="0003543A"/>
    <w:rsid w:val="00040833"/>
    <w:rsid w:val="00040A4B"/>
    <w:rsid w:val="00046E88"/>
    <w:rsid w:val="0005014C"/>
    <w:rsid w:val="00050CD4"/>
    <w:rsid w:val="00051050"/>
    <w:rsid w:val="00051961"/>
    <w:rsid w:val="000557E9"/>
    <w:rsid w:val="00055D8F"/>
    <w:rsid w:val="00057BA2"/>
    <w:rsid w:val="00057C3C"/>
    <w:rsid w:val="0007349B"/>
    <w:rsid w:val="0008042C"/>
    <w:rsid w:val="000824D5"/>
    <w:rsid w:val="000857E7"/>
    <w:rsid w:val="00090A62"/>
    <w:rsid w:val="00093D43"/>
    <w:rsid w:val="000966CE"/>
    <w:rsid w:val="0009697C"/>
    <w:rsid w:val="00097958"/>
    <w:rsid w:val="000A29A8"/>
    <w:rsid w:val="000C3D9F"/>
    <w:rsid w:val="000E173A"/>
    <w:rsid w:val="000E31AD"/>
    <w:rsid w:val="000F061E"/>
    <w:rsid w:val="000F077B"/>
    <w:rsid w:val="000F566F"/>
    <w:rsid w:val="000F61DB"/>
    <w:rsid w:val="000F6B7E"/>
    <w:rsid w:val="00107975"/>
    <w:rsid w:val="00110405"/>
    <w:rsid w:val="001115C8"/>
    <w:rsid w:val="0011309C"/>
    <w:rsid w:val="00114A14"/>
    <w:rsid w:val="00127AE4"/>
    <w:rsid w:val="0013693E"/>
    <w:rsid w:val="00143132"/>
    <w:rsid w:val="001469EA"/>
    <w:rsid w:val="0015741C"/>
    <w:rsid w:val="00167B4E"/>
    <w:rsid w:val="001750E1"/>
    <w:rsid w:val="0017794A"/>
    <w:rsid w:val="00177C04"/>
    <w:rsid w:val="00177DAA"/>
    <w:rsid w:val="00180B58"/>
    <w:rsid w:val="001815C3"/>
    <w:rsid w:val="001864F0"/>
    <w:rsid w:val="00187D6E"/>
    <w:rsid w:val="001A0323"/>
    <w:rsid w:val="001A6614"/>
    <w:rsid w:val="001B0A25"/>
    <w:rsid w:val="001B3D39"/>
    <w:rsid w:val="001C5A0D"/>
    <w:rsid w:val="001C5D49"/>
    <w:rsid w:val="001C6759"/>
    <w:rsid w:val="001D016E"/>
    <w:rsid w:val="001E0BBC"/>
    <w:rsid w:val="001F504F"/>
    <w:rsid w:val="0020036B"/>
    <w:rsid w:val="0020439B"/>
    <w:rsid w:val="00212D96"/>
    <w:rsid w:val="002137B5"/>
    <w:rsid w:val="00223AB7"/>
    <w:rsid w:val="00232382"/>
    <w:rsid w:val="00234C24"/>
    <w:rsid w:val="002410C1"/>
    <w:rsid w:val="002420D2"/>
    <w:rsid w:val="00243DCF"/>
    <w:rsid w:val="00247E57"/>
    <w:rsid w:val="002521F6"/>
    <w:rsid w:val="00254C78"/>
    <w:rsid w:val="002644B3"/>
    <w:rsid w:val="00271551"/>
    <w:rsid w:val="00274C2F"/>
    <w:rsid w:val="00281C3A"/>
    <w:rsid w:val="00281EE7"/>
    <w:rsid w:val="00284101"/>
    <w:rsid w:val="00296120"/>
    <w:rsid w:val="002969C2"/>
    <w:rsid w:val="002977C7"/>
    <w:rsid w:val="002A0996"/>
    <w:rsid w:val="002B0E76"/>
    <w:rsid w:val="002B2C2A"/>
    <w:rsid w:val="002B3C01"/>
    <w:rsid w:val="002B549D"/>
    <w:rsid w:val="002C1B64"/>
    <w:rsid w:val="002C2615"/>
    <w:rsid w:val="002D1764"/>
    <w:rsid w:val="002D4CE1"/>
    <w:rsid w:val="002E49E9"/>
    <w:rsid w:val="002E4C2B"/>
    <w:rsid w:val="002E79A2"/>
    <w:rsid w:val="002F0DC3"/>
    <w:rsid w:val="002F2F99"/>
    <w:rsid w:val="002F61A2"/>
    <w:rsid w:val="002F6FC6"/>
    <w:rsid w:val="003022A9"/>
    <w:rsid w:val="00303AF8"/>
    <w:rsid w:val="00303FE5"/>
    <w:rsid w:val="0030408F"/>
    <w:rsid w:val="00305841"/>
    <w:rsid w:val="0031124F"/>
    <w:rsid w:val="003116D7"/>
    <w:rsid w:val="0031432A"/>
    <w:rsid w:val="003168A7"/>
    <w:rsid w:val="00317A62"/>
    <w:rsid w:val="00317D61"/>
    <w:rsid w:val="00317DCA"/>
    <w:rsid w:val="00317FFA"/>
    <w:rsid w:val="00324E61"/>
    <w:rsid w:val="00331FD7"/>
    <w:rsid w:val="003347FE"/>
    <w:rsid w:val="00335384"/>
    <w:rsid w:val="003375F0"/>
    <w:rsid w:val="0034039D"/>
    <w:rsid w:val="00341E60"/>
    <w:rsid w:val="00344EC5"/>
    <w:rsid w:val="0034693D"/>
    <w:rsid w:val="00346EE4"/>
    <w:rsid w:val="00347716"/>
    <w:rsid w:val="003513EB"/>
    <w:rsid w:val="00351E9C"/>
    <w:rsid w:val="0035288A"/>
    <w:rsid w:val="003553B0"/>
    <w:rsid w:val="00357509"/>
    <w:rsid w:val="003602A8"/>
    <w:rsid w:val="0036246F"/>
    <w:rsid w:val="00363292"/>
    <w:rsid w:val="00370D20"/>
    <w:rsid w:val="003712EB"/>
    <w:rsid w:val="003737CC"/>
    <w:rsid w:val="00382CD3"/>
    <w:rsid w:val="00390024"/>
    <w:rsid w:val="00397A3A"/>
    <w:rsid w:val="003A5A0E"/>
    <w:rsid w:val="003A79E1"/>
    <w:rsid w:val="003C318A"/>
    <w:rsid w:val="003C3D25"/>
    <w:rsid w:val="003D4848"/>
    <w:rsid w:val="003D5C96"/>
    <w:rsid w:val="003E12D4"/>
    <w:rsid w:val="003E445A"/>
    <w:rsid w:val="003E7309"/>
    <w:rsid w:val="003F0AB8"/>
    <w:rsid w:val="003F2899"/>
    <w:rsid w:val="003F32E8"/>
    <w:rsid w:val="003F4465"/>
    <w:rsid w:val="003F7629"/>
    <w:rsid w:val="004071A8"/>
    <w:rsid w:val="00413889"/>
    <w:rsid w:val="004216FD"/>
    <w:rsid w:val="00426852"/>
    <w:rsid w:val="004307C8"/>
    <w:rsid w:val="00430BAA"/>
    <w:rsid w:val="00433ABE"/>
    <w:rsid w:val="00435AB0"/>
    <w:rsid w:val="00441102"/>
    <w:rsid w:val="00441182"/>
    <w:rsid w:val="00451BBC"/>
    <w:rsid w:val="00451E59"/>
    <w:rsid w:val="004554DB"/>
    <w:rsid w:val="0046103B"/>
    <w:rsid w:val="0046293B"/>
    <w:rsid w:val="00464081"/>
    <w:rsid w:val="00466A04"/>
    <w:rsid w:val="004706D3"/>
    <w:rsid w:val="00470CA9"/>
    <w:rsid w:val="004710D6"/>
    <w:rsid w:val="00474AFC"/>
    <w:rsid w:val="004763B5"/>
    <w:rsid w:val="00481D14"/>
    <w:rsid w:val="00482960"/>
    <w:rsid w:val="00483DFE"/>
    <w:rsid w:val="004867B8"/>
    <w:rsid w:val="00490FDF"/>
    <w:rsid w:val="004A1B66"/>
    <w:rsid w:val="004B2993"/>
    <w:rsid w:val="004C51F1"/>
    <w:rsid w:val="004D754C"/>
    <w:rsid w:val="004E081D"/>
    <w:rsid w:val="004E175F"/>
    <w:rsid w:val="004F7CB3"/>
    <w:rsid w:val="00501F0A"/>
    <w:rsid w:val="00510707"/>
    <w:rsid w:val="0052694A"/>
    <w:rsid w:val="0053301E"/>
    <w:rsid w:val="005343EF"/>
    <w:rsid w:val="00542BC4"/>
    <w:rsid w:val="00542C34"/>
    <w:rsid w:val="00544317"/>
    <w:rsid w:val="0054448D"/>
    <w:rsid w:val="00552181"/>
    <w:rsid w:val="005526EA"/>
    <w:rsid w:val="00553F8C"/>
    <w:rsid w:val="005652E3"/>
    <w:rsid w:val="00587C43"/>
    <w:rsid w:val="00593157"/>
    <w:rsid w:val="005A1D83"/>
    <w:rsid w:val="005A59BB"/>
    <w:rsid w:val="005A66B4"/>
    <w:rsid w:val="005B1358"/>
    <w:rsid w:val="005B26AE"/>
    <w:rsid w:val="005B733F"/>
    <w:rsid w:val="005D0B17"/>
    <w:rsid w:val="005D16CE"/>
    <w:rsid w:val="005D4B7A"/>
    <w:rsid w:val="005D4F72"/>
    <w:rsid w:val="005D6171"/>
    <w:rsid w:val="005E1A73"/>
    <w:rsid w:val="005E5AB5"/>
    <w:rsid w:val="00603BEC"/>
    <w:rsid w:val="0060517D"/>
    <w:rsid w:val="00611FD1"/>
    <w:rsid w:val="006164A3"/>
    <w:rsid w:val="00626AE8"/>
    <w:rsid w:val="00630D0E"/>
    <w:rsid w:val="00635D57"/>
    <w:rsid w:val="006513AE"/>
    <w:rsid w:val="00652D58"/>
    <w:rsid w:val="0065380A"/>
    <w:rsid w:val="00662E8E"/>
    <w:rsid w:val="00672931"/>
    <w:rsid w:val="00672C8C"/>
    <w:rsid w:val="0068139D"/>
    <w:rsid w:val="006829E2"/>
    <w:rsid w:val="00683B5E"/>
    <w:rsid w:val="006870C7"/>
    <w:rsid w:val="0068764C"/>
    <w:rsid w:val="00691BB9"/>
    <w:rsid w:val="00692B30"/>
    <w:rsid w:val="0069632E"/>
    <w:rsid w:val="006977A0"/>
    <w:rsid w:val="006A61D9"/>
    <w:rsid w:val="006A78C4"/>
    <w:rsid w:val="006B01E0"/>
    <w:rsid w:val="006C7761"/>
    <w:rsid w:val="006D77C4"/>
    <w:rsid w:val="006D7925"/>
    <w:rsid w:val="006D7B02"/>
    <w:rsid w:val="006E0BAE"/>
    <w:rsid w:val="006E271B"/>
    <w:rsid w:val="006E4A40"/>
    <w:rsid w:val="006F598D"/>
    <w:rsid w:val="006F70D2"/>
    <w:rsid w:val="0070388E"/>
    <w:rsid w:val="00705B8C"/>
    <w:rsid w:val="00710AD0"/>
    <w:rsid w:val="00711A64"/>
    <w:rsid w:val="00712739"/>
    <w:rsid w:val="00716ED6"/>
    <w:rsid w:val="00720B93"/>
    <w:rsid w:val="00724731"/>
    <w:rsid w:val="00724FFA"/>
    <w:rsid w:val="00734ED0"/>
    <w:rsid w:val="00736899"/>
    <w:rsid w:val="0073698C"/>
    <w:rsid w:val="00736BD7"/>
    <w:rsid w:val="00737791"/>
    <w:rsid w:val="00737DEA"/>
    <w:rsid w:val="00742194"/>
    <w:rsid w:val="007423D7"/>
    <w:rsid w:val="0074515A"/>
    <w:rsid w:val="00757CA3"/>
    <w:rsid w:val="00762BFF"/>
    <w:rsid w:val="007639BC"/>
    <w:rsid w:val="00763BBA"/>
    <w:rsid w:val="00774307"/>
    <w:rsid w:val="00783278"/>
    <w:rsid w:val="00783DC3"/>
    <w:rsid w:val="00786ADA"/>
    <w:rsid w:val="00793818"/>
    <w:rsid w:val="007939BC"/>
    <w:rsid w:val="007A6244"/>
    <w:rsid w:val="007A76E4"/>
    <w:rsid w:val="007B1626"/>
    <w:rsid w:val="007B61EA"/>
    <w:rsid w:val="007C09F5"/>
    <w:rsid w:val="007C5AD8"/>
    <w:rsid w:val="007C683E"/>
    <w:rsid w:val="007C7D99"/>
    <w:rsid w:val="007D1A04"/>
    <w:rsid w:val="007E1B0A"/>
    <w:rsid w:val="007E5E3E"/>
    <w:rsid w:val="007E7768"/>
    <w:rsid w:val="007F02D5"/>
    <w:rsid w:val="007F03B2"/>
    <w:rsid w:val="008009A7"/>
    <w:rsid w:val="00804080"/>
    <w:rsid w:val="00805552"/>
    <w:rsid w:val="00810E72"/>
    <w:rsid w:val="008152AC"/>
    <w:rsid w:val="00815E7F"/>
    <w:rsid w:val="00820CE1"/>
    <w:rsid w:val="00822CCC"/>
    <w:rsid w:val="008241E0"/>
    <w:rsid w:val="00827560"/>
    <w:rsid w:val="00827B32"/>
    <w:rsid w:val="008315A3"/>
    <w:rsid w:val="008317FB"/>
    <w:rsid w:val="00834EDA"/>
    <w:rsid w:val="00835FDE"/>
    <w:rsid w:val="00837D74"/>
    <w:rsid w:val="00840DF1"/>
    <w:rsid w:val="0084590B"/>
    <w:rsid w:val="0084701A"/>
    <w:rsid w:val="008515FE"/>
    <w:rsid w:val="00857699"/>
    <w:rsid w:val="00863D2C"/>
    <w:rsid w:val="0087530A"/>
    <w:rsid w:val="00877410"/>
    <w:rsid w:val="008833E2"/>
    <w:rsid w:val="00886EE3"/>
    <w:rsid w:val="0089465D"/>
    <w:rsid w:val="00896D6F"/>
    <w:rsid w:val="008A336A"/>
    <w:rsid w:val="008B1BF7"/>
    <w:rsid w:val="008B1FC4"/>
    <w:rsid w:val="008C1769"/>
    <w:rsid w:val="008C6694"/>
    <w:rsid w:val="008C6A9E"/>
    <w:rsid w:val="008D2EC2"/>
    <w:rsid w:val="008D3511"/>
    <w:rsid w:val="008D44F9"/>
    <w:rsid w:val="008E05E9"/>
    <w:rsid w:val="008E1DA3"/>
    <w:rsid w:val="008F093D"/>
    <w:rsid w:val="008F0A93"/>
    <w:rsid w:val="008F45D4"/>
    <w:rsid w:val="008F7FD2"/>
    <w:rsid w:val="009042BA"/>
    <w:rsid w:val="00907701"/>
    <w:rsid w:val="00907927"/>
    <w:rsid w:val="00911B45"/>
    <w:rsid w:val="00913534"/>
    <w:rsid w:val="00914C6E"/>
    <w:rsid w:val="0092332F"/>
    <w:rsid w:val="00932360"/>
    <w:rsid w:val="009379AB"/>
    <w:rsid w:val="00944071"/>
    <w:rsid w:val="00951186"/>
    <w:rsid w:val="00952E37"/>
    <w:rsid w:val="00953935"/>
    <w:rsid w:val="009548D7"/>
    <w:rsid w:val="00966A39"/>
    <w:rsid w:val="0096757F"/>
    <w:rsid w:val="00971337"/>
    <w:rsid w:val="009749F8"/>
    <w:rsid w:val="009756A3"/>
    <w:rsid w:val="009773A9"/>
    <w:rsid w:val="00986CFA"/>
    <w:rsid w:val="009A4E87"/>
    <w:rsid w:val="009A5A9C"/>
    <w:rsid w:val="009A618D"/>
    <w:rsid w:val="009B114E"/>
    <w:rsid w:val="009B2BE9"/>
    <w:rsid w:val="009B369B"/>
    <w:rsid w:val="009B4515"/>
    <w:rsid w:val="009B7276"/>
    <w:rsid w:val="009C14E6"/>
    <w:rsid w:val="009C1943"/>
    <w:rsid w:val="009C272D"/>
    <w:rsid w:val="009C281B"/>
    <w:rsid w:val="009C2D4F"/>
    <w:rsid w:val="009C3669"/>
    <w:rsid w:val="009D3A58"/>
    <w:rsid w:val="009D530C"/>
    <w:rsid w:val="009D7343"/>
    <w:rsid w:val="00A009F5"/>
    <w:rsid w:val="00A05A56"/>
    <w:rsid w:val="00A10B53"/>
    <w:rsid w:val="00A13CE4"/>
    <w:rsid w:val="00A15642"/>
    <w:rsid w:val="00A1571D"/>
    <w:rsid w:val="00A21879"/>
    <w:rsid w:val="00A21D7E"/>
    <w:rsid w:val="00A22EC4"/>
    <w:rsid w:val="00A2541A"/>
    <w:rsid w:val="00A3199E"/>
    <w:rsid w:val="00A33A3D"/>
    <w:rsid w:val="00A3647A"/>
    <w:rsid w:val="00A373AE"/>
    <w:rsid w:val="00A55156"/>
    <w:rsid w:val="00A61375"/>
    <w:rsid w:val="00A83285"/>
    <w:rsid w:val="00A866BC"/>
    <w:rsid w:val="00A902DD"/>
    <w:rsid w:val="00A90978"/>
    <w:rsid w:val="00A91AA9"/>
    <w:rsid w:val="00A957AA"/>
    <w:rsid w:val="00A95B24"/>
    <w:rsid w:val="00AA60B3"/>
    <w:rsid w:val="00AA649B"/>
    <w:rsid w:val="00AB4372"/>
    <w:rsid w:val="00AB594C"/>
    <w:rsid w:val="00AB7C1D"/>
    <w:rsid w:val="00AC1057"/>
    <w:rsid w:val="00AC4235"/>
    <w:rsid w:val="00AC51F8"/>
    <w:rsid w:val="00AC5E01"/>
    <w:rsid w:val="00AD01E4"/>
    <w:rsid w:val="00AD2C34"/>
    <w:rsid w:val="00AD4F0A"/>
    <w:rsid w:val="00AD5F1C"/>
    <w:rsid w:val="00AD6776"/>
    <w:rsid w:val="00AD6EB9"/>
    <w:rsid w:val="00AE1DE5"/>
    <w:rsid w:val="00AE2173"/>
    <w:rsid w:val="00AE6495"/>
    <w:rsid w:val="00AE7F67"/>
    <w:rsid w:val="00AF1D41"/>
    <w:rsid w:val="00AF439D"/>
    <w:rsid w:val="00AF6FBE"/>
    <w:rsid w:val="00B03D40"/>
    <w:rsid w:val="00B07AA2"/>
    <w:rsid w:val="00B25FAB"/>
    <w:rsid w:val="00B40196"/>
    <w:rsid w:val="00B41BD3"/>
    <w:rsid w:val="00B46C4C"/>
    <w:rsid w:val="00B47317"/>
    <w:rsid w:val="00B50ABD"/>
    <w:rsid w:val="00B50CA0"/>
    <w:rsid w:val="00B523FD"/>
    <w:rsid w:val="00B547FA"/>
    <w:rsid w:val="00B70CB6"/>
    <w:rsid w:val="00B77044"/>
    <w:rsid w:val="00B80D6E"/>
    <w:rsid w:val="00B81925"/>
    <w:rsid w:val="00B84868"/>
    <w:rsid w:val="00B848E3"/>
    <w:rsid w:val="00BA2DD8"/>
    <w:rsid w:val="00BA6A9B"/>
    <w:rsid w:val="00BB0F32"/>
    <w:rsid w:val="00BB4FE4"/>
    <w:rsid w:val="00BB5598"/>
    <w:rsid w:val="00BB6265"/>
    <w:rsid w:val="00BB7FD9"/>
    <w:rsid w:val="00BC021F"/>
    <w:rsid w:val="00BC375B"/>
    <w:rsid w:val="00BC4551"/>
    <w:rsid w:val="00BD08F8"/>
    <w:rsid w:val="00BD137A"/>
    <w:rsid w:val="00BD5B92"/>
    <w:rsid w:val="00BE2F6D"/>
    <w:rsid w:val="00BE6702"/>
    <w:rsid w:val="00BE6734"/>
    <w:rsid w:val="00BF36F8"/>
    <w:rsid w:val="00BF4C70"/>
    <w:rsid w:val="00BF4EFC"/>
    <w:rsid w:val="00BF51E2"/>
    <w:rsid w:val="00BF7190"/>
    <w:rsid w:val="00C0001D"/>
    <w:rsid w:val="00C01614"/>
    <w:rsid w:val="00C10800"/>
    <w:rsid w:val="00C1415A"/>
    <w:rsid w:val="00C1678C"/>
    <w:rsid w:val="00C20431"/>
    <w:rsid w:val="00C24FAD"/>
    <w:rsid w:val="00C313EE"/>
    <w:rsid w:val="00C35A29"/>
    <w:rsid w:val="00C47C22"/>
    <w:rsid w:val="00C5075E"/>
    <w:rsid w:val="00C5285C"/>
    <w:rsid w:val="00C5399E"/>
    <w:rsid w:val="00C53E3E"/>
    <w:rsid w:val="00C7001B"/>
    <w:rsid w:val="00C74761"/>
    <w:rsid w:val="00C771B0"/>
    <w:rsid w:val="00C82C2F"/>
    <w:rsid w:val="00C85607"/>
    <w:rsid w:val="00C85AC3"/>
    <w:rsid w:val="00C860E0"/>
    <w:rsid w:val="00C903BA"/>
    <w:rsid w:val="00C91B3B"/>
    <w:rsid w:val="00C93FF2"/>
    <w:rsid w:val="00C9480B"/>
    <w:rsid w:val="00CB5010"/>
    <w:rsid w:val="00CC2058"/>
    <w:rsid w:val="00CC4DFF"/>
    <w:rsid w:val="00CE09DE"/>
    <w:rsid w:val="00CF2985"/>
    <w:rsid w:val="00CF37C8"/>
    <w:rsid w:val="00D026D7"/>
    <w:rsid w:val="00D04D5E"/>
    <w:rsid w:val="00D12061"/>
    <w:rsid w:val="00D21576"/>
    <w:rsid w:val="00D30316"/>
    <w:rsid w:val="00D33798"/>
    <w:rsid w:val="00D354BC"/>
    <w:rsid w:val="00D43BA7"/>
    <w:rsid w:val="00D52867"/>
    <w:rsid w:val="00D5692A"/>
    <w:rsid w:val="00D57E76"/>
    <w:rsid w:val="00D73DCE"/>
    <w:rsid w:val="00D75D98"/>
    <w:rsid w:val="00D76A49"/>
    <w:rsid w:val="00D77D2B"/>
    <w:rsid w:val="00D77E18"/>
    <w:rsid w:val="00D801B1"/>
    <w:rsid w:val="00D834BD"/>
    <w:rsid w:val="00D862CF"/>
    <w:rsid w:val="00D87185"/>
    <w:rsid w:val="00D912AB"/>
    <w:rsid w:val="00D94082"/>
    <w:rsid w:val="00D942FA"/>
    <w:rsid w:val="00D948AC"/>
    <w:rsid w:val="00DA0830"/>
    <w:rsid w:val="00DA62DA"/>
    <w:rsid w:val="00DA679E"/>
    <w:rsid w:val="00DA7C93"/>
    <w:rsid w:val="00DB53A0"/>
    <w:rsid w:val="00DC1AEC"/>
    <w:rsid w:val="00DD1DBF"/>
    <w:rsid w:val="00DF2FD5"/>
    <w:rsid w:val="00DF3FD9"/>
    <w:rsid w:val="00DF646C"/>
    <w:rsid w:val="00E0044A"/>
    <w:rsid w:val="00E0195D"/>
    <w:rsid w:val="00E05B09"/>
    <w:rsid w:val="00E1598C"/>
    <w:rsid w:val="00E171A6"/>
    <w:rsid w:val="00E20DE7"/>
    <w:rsid w:val="00E23F7B"/>
    <w:rsid w:val="00E255CA"/>
    <w:rsid w:val="00E2597C"/>
    <w:rsid w:val="00E26155"/>
    <w:rsid w:val="00E3223F"/>
    <w:rsid w:val="00E35C20"/>
    <w:rsid w:val="00E362F8"/>
    <w:rsid w:val="00E3681D"/>
    <w:rsid w:val="00E36F53"/>
    <w:rsid w:val="00E4640A"/>
    <w:rsid w:val="00E57916"/>
    <w:rsid w:val="00E7171F"/>
    <w:rsid w:val="00E72813"/>
    <w:rsid w:val="00E7329C"/>
    <w:rsid w:val="00E73BEF"/>
    <w:rsid w:val="00E76EB3"/>
    <w:rsid w:val="00E970B2"/>
    <w:rsid w:val="00EA32AD"/>
    <w:rsid w:val="00EB2A7D"/>
    <w:rsid w:val="00EB6ECC"/>
    <w:rsid w:val="00EC5AE9"/>
    <w:rsid w:val="00ED1597"/>
    <w:rsid w:val="00ED2943"/>
    <w:rsid w:val="00EE15C8"/>
    <w:rsid w:val="00EE2F82"/>
    <w:rsid w:val="00EE5333"/>
    <w:rsid w:val="00EF544B"/>
    <w:rsid w:val="00EF715F"/>
    <w:rsid w:val="00F021AD"/>
    <w:rsid w:val="00F0646E"/>
    <w:rsid w:val="00F076D1"/>
    <w:rsid w:val="00F07DD2"/>
    <w:rsid w:val="00F10D0F"/>
    <w:rsid w:val="00F1134A"/>
    <w:rsid w:val="00F428E1"/>
    <w:rsid w:val="00F446D4"/>
    <w:rsid w:val="00F5061E"/>
    <w:rsid w:val="00F524F6"/>
    <w:rsid w:val="00F53CE3"/>
    <w:rsid w:val="00F55376"/>
    <w:rsid w:val="00F569F8"/>
    <w:rsid w:val="00F61E47"/>
    <w:rsid w:val="00F70BF1"/>
    <w:rsid w:val="00F7211B"/>
    <w:rsid w:val="00F85C0A"/>
    <w:rsid w:val="00F86D8C"/>
    <w:rsid w:val="00FA463E"/>
    <w:rsid w:val="00FA4696"/>
    <w:rsid w:val="00FA7792"/>
    <w:rsid w:val="00FB6D51"/>
    <w:rsid w:val="00FC6350"/>
    <w:rsid w:val="00FC6871"/>
    <w:rsid w:val="00FD122B"/>
    <w:rsid w:val="00FD29F8"/>
    <w:rsid w:val="00FD503E"/>
    <w:rsid w:val="00FD5C73"/>
    <w:rsid w:val="00FE4F84"/>
    <w:rsid w:val="00FE5201"/>
    <w:rsid w:val="00FE526A"/>
    <w:rsid w:val="00FF0BED"/>
    <w:rsid w:val="00FF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9B5B"/>
  <w15:chartTrackingRefBased/>
  <w15:docId w15:val="{B422B083-BEEE-4A12-AC44-7E81B8DD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F2"/>
    <w:pPr>
      <w:widowControl w:val="0"/>
      <w:spacing w:line="360" w:lineRule="auto"/>
      <w:ind w:firstLineChars="200" w:firstLine="200"/>
      <w:jc w:val="both"/>
    </w:pPr>
    <w:rPr>
      <w:rFonts w:ascii="仿宋_GB2312" w:eastAsia="仿宋_GB2312" w:hAnsi="仿宋_GB2312"/>
      <w:sz w:val="28"/>
    </w:rPr>
  </w:style>
  <w:style w:type="paragraph" w:styleId="1">
    <w:name w:val="heading 1"/>
    <w:basedOn w:val="a"/>
    <w:next w:val="a"/>
    <w:link w:val="1Char"/>
    <w:uiPriority w:val="9"/>
    <w:qFormat/>
    <w:rsid w:val="00EF544B"/>
    <w:pPr>
      <w:keepNext/>
      <w:keepLines/>
      <w:ind w:firstLineChars="0" w:firstLine="0"/>
      <w:outlineLvl w:val="0"/>
    </w:pPr>
    <w:rPr>
      <w:rFonts w:ascii="黑体" w:hAnsi="黑体"/>
      <w:b/>
      <w:bCs/>
      <w:kern w:val="44"/>
      <w:sz w:val="36"/>
      <w:szCs w:val="44"/>
    </w:rPr>
  </w:style>
  <w:style w:type="paragraph" w:styleId="2">
    <w:name w:val="heading 2"/>
    <w:basedOn w:val="a"/>
    <w:next w:val="a"/>
    <w:link w:val="2Char"/>
    <w:uiPriority w:val="9"/>
    <w:unhideWhenUsed/>
    <w:qFormat/>
    <w:rsid w:val="00EF544B"/>
    <w:pPr>
      <w:keepNext/>
      <w:keepLines/>
      <w:ind w:firstLineChars="0" w:firstLine="0"/>
      <w:outlineLvl w:val="1"/>
    </w:pPr>
    <w:rPr>
      <w:rFonts w:ascii="楷体" w:hAnsi="楷体" w:cstheme="majorBidi"/>
      <w:b/>
      <w:bCs/>
      <w:sz w:val="32"/>
      <w:szCs w:val="32"/>
    </w:rPr>
  </w:style>
  <w:style w:type="paragraph" w:styleId="3">
    <w:name w:val="heading 3"/>
    <w:basedOn w:val="a"/>
    <w:next w:val="a"/>
    <w:link w:val="3Char"/>
    <w:uiPriority w:val="9"/>
    <w:unhideWhenUsed/>
    <w:qFormat/>
    <w:rsid w:val="0015741C"/>
    <w:pPr>
      <w:keepNext/>
      <w:keepLines/>
      <w:spacing w:line="415" w:lineRule="auto"/>
      <w:ind w:firstLineChars="0" w:firstLine="0"/>
      <w:outlineLvl w:val="2"/>
    </w:pPr>
    <w:rPr>
      <w:b/>
      <w:bCs/>
      <w:sz w:val="30"/>
      <w:szCs w:val="32"/>
    </w:rPr>
  </w:style>
  <w:style w:type="paragraph" w:styleId="4">
    <w:name w:val="heading 4"/>
    <w:basedOn w:val="a"/>
    <w:next w:val="a"/>
    <w:link w:val="4Char"/>
    <w:uiPriority w:val="9"/>
    <w:unhideWhenUsed/>
    <w:qFormat/>
    <w:rsid w:val="005B26AE"/>
    <w:pPr>
      <w:keepNext/>
      <w:keepLines/>
      <w:spacing w:line="377" w:lineRule="auto"/>
      <w:ind w:firstLineChars="0" w:firstLine="0"/>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544B"/>
    <w:rPr>
      <w:rFonts w:ascii="黑体" w:eastAsia="仿宋_GB2312" w:hAnsi="黑体"/>
      <w:b/>
      <w:bCs/>
      <w:kern w:val="44"/>
      <w:sz w:val="36"/>
      <w:szCs w:val="44"/>
    </w:rPr>
  </w:style>
  <w:style w:type="character" w:customStyle="1" w:styleId="2Char">
    <w:name w:val="标题 2 Char"/>
    <w:basedOn w:val="a0"/>
    <w:link w:val="2"/>
    <w:uiPriority w:val="9"/>
    <w:rsid w:val="00EF544B"/>
    <w:rPr>
      <w:rFonts w:ascii="楷体" w:eastAsia="仿宋_GB2312" w:hAnsi="楷体" w:cstheme="majorBidi"/>
      <w:b/>
      <w:bCs/>
      <w:sz w:val="32"/>
      <w:szCs w:val="32"/>
    </w:rPr>
  </w:style>
  <w:style w:type="paragraph" w:styleId="a3">
    <w:name w:val="List Paragraph"/>
    <w:basedOn w:val="a"/>
    <w:uiPriority w:val="34"/>
    <w:qFormat/>
    <w:rsid w:val="00D834BD"/>
    <w:pPr>
      <w:ind w:firstLine="420"/>
    </w:pPr>
  </w:style>
  <w:style w:type="paragraph" w:styleId="a4">
    <w:name w:val="header"/>
    <w:basedOn w:val="a"/>
    <w:link w:val="Char"/>
    <w:uiPriority w:val="99"/>
    <w:unhideWhenUsed/>
    <w:rsid w:val="00247E5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247E57"/>
    <w:rPr>
      <w:rFonts w:ascii="仿宋_GB2312" w:eastAsia="仿宋_GB2312" w:hAnsi="仿宋_GB2312"/>
      <w:sz w:val="18"/>
      <w:szCs w:val="18"/>
    </w:rPr>
  </w:style>
  <w:style w:type="paragraph" w:styleId="a5">
    <w:name w:val="footer"/>
    <w:basedOn w:val="a"/>
    <w:link w:val="Char0"/>
    <w:uiPriority w:val="99"/>
    <w:unhideWhenUsed/>
    <w:rsid w:val="00247E57"/>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247E57"/>
    <w:rPr>
      <w:rFonts w:ascii="仿宋_GB2312" w:eastAsia="仿宋_GB2312" w:hAnsi="仿宋_GB2312"/>
      <w:sz w:val="18"/>
      <w:szCs w:val="18"/>
    </w:rPr>
  </w:style>
  <w:style w:type="paragraph" w:styleId="a6">
    <w:name w:val="Normal (Web)"/>
    <w:basedOn w:val="a"/>
    <w:unhideWhenUsed/>
    <w:rsid w:val="00E20DE7"/>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customStyle="1" w:styleId="3Char">
    <w:name w:val="标题 3 Char"/>
    <w:basedOn w:val="a0"/>
    <w:link w:val="3"/>
    <w:uiPriority w:val="9"/>
    <w:rsid w:val="0015741C"/>
    <w:rPr>
      <w:rFonts w:ascii="仿宋_GB2312" w:eastAsia="仿宋_GB2312" w:hAnsi="仿宋_GB2312"/>
      <w:b/>
      <w:bCs/>
      <w:sz w:val="30"/>
      <w:szCs w:val="32"/>
    </w:rPr>
  </w:style>
  <w:style w:type="character" w:customStyle="1" w:styleId="4Char">
    <w:name w:val="标题 4 Char"/>
    <w:basedOn w:val="a0"/>
    <w:link w:val="4"/>
    <w:uiPriority w:val="9"/>
    <w:rsid w:val="005B26AE"/>
    <w:rPr>
      <w:rFonts w:asciiTheme="majorHAnsi" w:eastAsia="仿宋_GB2312" w:hAnsiTheme="majorHAnsi" w:cstheme="majorBidi"/>
      <w:b/>
      <w:bCs/>
      <w:sz w:val="28"/>
      <w:szCs w:val="28"/>
    </w:rPr>
  </w:style>
  <w:style w:type="character" w:styleId="a7">
    <w:name w:val="Placeholder Text"/>
    <w:basedOn w:val="a0"/>
    <w:uiPriority w:val="99"/>
    <w:semiHidden/>
    <w:rsid w:val="00177DAA"/>
    <w:rPr>
      <w:color w:val="808080"/>
    </w:rPr>
  </w:style>
  <w:style w:type="character" w:styleId="a8">
    <w:name w:val="annotation reference"/>
    <w:basedOn w:val="a0"/>
    <w:uiPriority w:val="99"/>
    <w:semiHidden/>
    <w:unhideWhenUsed/>
    <w:rsid w:val="00097958"/>
    <w:rPr>
      <w:sz w:val="21"/>
      <w:szCs w:val="21"/>
    </w:rPr>
  </w:style>
  <w:style w:type="paragraph" w:styleId="a9">
    <w:name w:val="annotation text"/>
    <w:basedOn w:val="a"/>
    <w:link w:val="Char1"/>
    <w:uiPriority w:val="99"/>
    <w:semiHidden/>
    <w:unhideWhenUsed/>
    <w:rsid w:val="00097958"/>
    <w:pPr>
      <w:jc w:val="left"/>
    </w:pPr>
  </w:style>
  <w:style w:type="character" w:customStyle="1" w:styleId="Char1">
    <w:name w:val="批注文字 Char"/>
    <w:basedOn w:val="a0"/>
    <w:link w:val="a9"/>
    <w:uiPriority w:val="99"/>
    <w:semiHidden/>
    <w:rsid w:val="00097958"/>
    <w:rPr>
      <w:rFonts w:ascii="仿宋_GB2312" w:eastAsia="仿宋_GB2312" w:hAnsi="仿宋_GB2312"/>
      <w:sz w:val="28"/>
    </w:rPr>
  </w:style>
  <w:style w:type="paragraph" w:styleId="aa">
    <w:name w:val="Balloon Text"/>
    <w:basedOn w:val="a"/>
    <w:link w:val="Char2"/>
    <w:uiPriority w:val="99"/>
    <w:semiHidden/>
    <w:unhideWhenUsed/>
    <w:rsid w:val="00097958"/>
    <w:pPr>
      <w:spacing w:line="240" w:lineRule="auto"/>
    </w:pPr>
    <w:rPr>
      <w:sz w:val="18"/>
      <w:szCs w:val="18"/>
    </w:rPr>
  </w:style>
  <w:style w:type="character" w:customStyle="1" w:styleId="Char2">
    <w:name w:val="批注框文本 Char"/>
    <w:basedOn w:val="a0"/>
    <w:link w:val="aa"/>
    <w:uiPriority w:val="99"/>
    <w:semiHidden/>
    <w:rsid w:val="00097958"/>
    <w:rPr>
      <w:rFonts w:ascii="仿宋_GB2312" w:eastAsia="仿宋_GB2312" w:hAnsi="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9344">
      <w:bodyDiv w:val="1"/>
      <w:marLeft w:val="0"/>
      <w:marRight w:val="0"/>
      <w:marTop w:val="0"/>
      <w:marBottom w:val="0"/>
      <w:divBdr>
        <w:top w:val="none" w:sz="0" w:space="0" w:color="auto"/>
        <w:left w:val="none" w:sz="0" w:space="0" w:color="auto"/>
        <w:bottom w:val="none" w:sz="0" w:space="0" w:color="auto"/>
        <w:right w:val="none" w:sz="0" w:space="0" w:color="auto"/>
      </w:divBdr>
    </w:div>
    <w:div w:id="185874085">
      <w:bodyDiv w:val="1"/>
      <w:marLeft w:val="0"/>
      <w:marRight w:val="0"/>
      <w:marTop w:val="0"/>
      <w:marBottom w:val="0"/>
      <w:divBdr>
        <w:top w:val="none" w:sz="0" w:space="0" w:color="auto"/>
        <w:left w:val="none" w:sz="0" w:space="0" w:color="auto"/>
        <w:bottom w:val="none" w:sz="0" w:space="0" w:color="auto"/>
        <w:right w:val="none" w:sz="0" w:space="0" w:color="auto"/>
      </w:divBdr>
      <w:divsChild>
        <w:div w:id="1190686177">
          <w:marLeft w:val="0"/>
          <w:marRight w:val="0"/>
          <w:marTop w:val="0"/>
          <w:marBottom w:val="0"/>
          <w:divBdr>
            <w:top w:val="none" w:sz="0" w:space="0" w:color="auto"/>
            <w:left w:val="none" w:sz="0" w:space="0" w:color="auto"/>
            <w:bottom w:val="none" w:sz="0" w:space="0" w:color="auto"/>
            <w:right w:val="none" w:sz="0" w:space="0" w:color="auto"/>
          </w:divBdr>
        </w:div>
      </w:divsChild>
    </w:div>
    <w:div w:id="279990474">
      <w:bodyDiv w:val="1"/>
      <w:marLeft w:val="0"/>
      <w:marRight w:val="0"/>
      <w:marTop w:val="0"/>
      <w:marBottom w:val="0"/>
      <w:divBdr>
        <w:top w:val="none" w:sz="0" w:space="0" w:color="auto"/>
        <w:left w:val="none" w:sz="0" w:space="0" w:color="auto"/>
        <w:bottom w:val="none" w:sz="0" w:space="0" w:color="auto"/>
        <w:right w:val="none" w:sz="0" w:space="0" w:color="auto"/>
      </w:divBdr>
    </w:div>
    <w:div w:id="282004250">
      <w:bodyDiv w:val="1"/>
      <w:marLeft w:val="0"/>
      <w:marRight w:val="0"/>
      <w:marTop w:val="0"/>
      <w:marBottom w:val="0"/>
      <w:divBdr>
        <w:top w:val="none" w:sz="0" w:space="0" w:color="auto"/>
        <w:left w:val="none" w:sz="0" w:space="0" w:color="auto"/>
        <w:bottom w:val="none" w:sz="0" w:space="0" w:color="auto"/>
        <w:right w:val="none" w:sz="0" w:space="0" w:color="auto"/>
      </w:divBdr>
    </w:div>
    <w:div w:id="369300515">
      <w:bodyDiv w:val="1"/>
      <w:marLeft w:val="0"/>
      <w:marRight w:val="0"/>
      <w:marTop w:val="0"/>
      <w:marBottom w:val="0"/>
      <w:divBdr>
        <w:top w:val="none" w:sz="0" w:space="0" w:color="auto"/>
        <w:left w:val="none" w:sz="0" w:space="0" w:color="auto"/>
        <w:bottom w:val="none" w:sz="0" w:space="0" w:color="auto"/>
        <w:right w:val="none" w:sz="0" w:space="0" w:color="auto"/>
      </w:divBdr>
    </w:div>
    <w:div w:id="630744722">
      <w:bodyDiv w:val="1"/>
      <w:marLeft w:val="0"/>
      <w:marRight w:val="0"/>
      <w:marTop w:val="0"/>
      <w:marBottom w:val="0"/>
      <w:divBdr>
        <w:top w:val="none" w:sz="0" w:space="0" w:color="auto"/>
        <w:left w:val="none" w:sz="0" w:space="0" w:color="auto"/>
        <w:bottom w:val="none" w:sz="0" w:space="0" w:color="auto"/>
        <w:right w:val="none" w:sz="0" w:space="0" w:color="auto"/>
      </w:divBdr>
    </w:div>
    <w:div w:id="647129803">
      <w:bodyDiv w:val="1"/>
      <w:marLeft w:val="0"/>
      <w:marRight w:val="0"/>
      <w:marTop w:val="0"/>
      <w:marBottom w:val="0"/>
      <w:divBdr>
        <w:top w:val="none" w:sz="0" w:space="0" w:color="auto"/>
        <w:left w:val="none" w:sz="0" w:space="0" w:color="auto"/>
        <w:bottom w:val="none" w:sz="0" w:space="0" w:color="auto"/>
        <w:right w:val="none" w:sz="0" w:space="0" w:color="auto"/>
      </w:divBdr>
    </w:div>
    <w:div w:id="1251812193">
      <w:bodyDiv w:val="1"/>
      <w:marLeft w:val="0"/>
      <w:marRight w:val="0"/>
      <w:marTop w:val="0"/>
      <w:marBottom w:val="0"/>
      <w:divBdr>
        <w:top w:val="none" w:sz="0" w:space="0" w:color="auto"/>
        <w:left w:val="none" w:sz="0" w:space="0" w:color="auto"/>
        <w:bottom w:val="none" w:sz="0" w:space="0" w:color="auto"/>
        <w:right w:val="none" w:sz="0" w:space="0" w:color="auto"/>
      </w:divBdr>
    </w:div>
    <w:div w:id="1287615092">
      <w:bodyDiv w:val="1"/>
      <w:marLeft w:val="0"/>
      <w:marRight w:val="0"/>
      <w:marTop w:val="0"/>
      <w:marBottom w:val="0"/>
      <w:divBdr>
        <w:top w:val="none" w:sz="0" w:space="0" w:color="auto"/>
        <w:left w:val="none" w:sz="0" w:space="0" w:color="auto"/>
        <w:bottom w:val="none" w:sz="0" w:space="0" w:color="auto"/>
        <w:right w:val="none" w:sz="0" w:space="0" w:color="auto"/>
      </w:divBdr>
    </w:div>
    <w:div w:id="1417365730">
      <w:bodyDiv w:val="1"/>
      <w:marLeft w:val="0"/>
      <w:marRight w:val="0"/>
      <w:marTop w:val="0"/>
      <w:marBottom w:val="0"/>
      <w:divBdr>
        <w:top w:val="none" w:sz="0" w:space="0" w:color="auto"/>
        <w:left w:val="none" w:sz="0" w:space="0" w:color="auto"/>
        <w:bottom w:val="none" w:sz="0" w:space="0" w:color="auto"/>
        <w:right w:val="none" w:sz="0" w:space="0" w:color="auto"/>
      </w:divBdr>
    </w:div>
    <w:div w:id="1761293085">
      <w:bodyDiv w:val="1"/>
      <w:marLeft w:val="0"/>
      <w:marRight w:val="0"/>
      <w:marTop w:val="0"/>
      <w:marBottom w:val="0"/>
      <w:divBdr>
        <w:top w:val="none" w:sz="0" w:space="0" w:color="auto"/>
        <w:left w:val="none" w:sz="0" w:space="0" w:color="auto"/>
        <w:bottom w:val="none" w:sz="0" w:space="0" w:color="auto"/>
        <w:right w:val="none" w:sz="0" w:space="0" w:color="auto"/>
      </w:divBdr>
    </w:div>
    <w:div w:id="1841308486">
      <w:bodyDiv w:val="1"/>
      <w:marLeft w:val="0"/>
      <w:marRight w:val="0"/>
      <w:marTop w:val="0"/>
      <w:marBottom w:val="0"/>
      <w:divBdr>
        <w:top w:val="none" w:sz="0" w:space="0" w:color="auto"/>
        <w:left w:val="none" w:sz="0" w:space="0" w:color="auto"/>
        <w:bottom w:val="none" w:sz="0" w:space="0" w:color="auto"/>
        <w:right w:val="none" w:sz="0" w:space="0" w:color="auto"/>
      </w:divBdr>
    </w:div>
    <w:div w:id="1941179286">
      <w:bodyDiv w:val="1"/>
      <w:marLeft w:val="0"/>
      <w:marRight w:val="0"/>
      <w:marTop w:val="0"/>
      <w:marBottom w:val="0"/>
      <w:divBdr>
        <w:top w:val="none" w:sz="0" w:space="0" w:color="auto"/>
        <w:left w:val="none" w:sz="0" w:space="0" w:color="auto"/>
        <w:bottom w:val="none" w:sz="0" w:space="0" w:color="auto"/>
        <w:right w:val="none" w:sz="0" w:space="0" w:color="auto"/>
      </w:divBdr>
    </w:div>
    <w:div w:id="2050034930">
      <w:bodyDiv w:val="1"/>
      <w:marLeft w:val="0"/>
      <w:marRight w:val="0"/>
      <w:marTop w:val="0"/>
      <w:marBottom w:val="0"/>
      <w:divBdr>
        <w:top w:val="none" w:sz="0" w:space="0" w:color="auto"/>
        <w:left w:val="none" w:sz="0" w:space="0" w:color="auto"/>
        <w:bottom w:val="none" w:sz="0" w:space="0" w:color="auto"/>
        <w:right w:val="none" w:sz="0" w:space="0" w:color="auto"/>
      </w:divBdr>
    </w:div>
    <w:div w:id="2071920706">
      <w:bodyDiv w:val="1"/>
      <w:marLeft w:val="0"/>
      <w:marRight w:val="0"/>
      <w:marTop w:val="0"/>
      <w:marBottom w:val="0"/>
      <w:divBdr>
        <w:top w:val="none" w:sz="0" w:space="0" w:color="auto"/>
        <w:left w:val="none" w:sz="0" w:space="0" w:color="auto"/>
        <w:bottom w:val="none" w:sz="0" w:space="0" w:color="auto"/>
        <w:right w:val="none" w:sz="0" w:space="0" w:color="auto"/>
      </w:divBdr>
    </w:div>
    <w:div w:id="21465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C301-1A1B-4E35-AE3E-C33FE638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腊梅</dc:creator>
  <cp:keywords/>
  <dc:description/>
  <cp:lastModifiedBy>Dell</cp:lastModifiedBy>
  <cp:revision>3</cp:revision>
  <cp:lastPrinted>2020-05-11T09:20:00Z</cp:lastPrinted>
  <dcterms:created xsi:type="dcterms:W3CDTF">2020-05-12T08:05:00Z</dcterms:created>
  <dcterms:modified xsi:type="dcterms:W3CDTF">2020-05-12T08:05:00Z</dcterms:modified>
</cp:coreProperties>
</file>